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44" w:rsidRPr="00FC5AFB" w:rsidRDefault="001E5944" w:rsidP="001E5944">
      <w:pPr>
        <w:jc w:val="center"/>
        <w:rPr>
          <w:rFonts w:ascii="Arial" w:hAnsi="Arial" w:cs="Arial"/>
          <w:b/>
        </w:rPr>
      </w:pPr>
      <w:r w:rsidRPr="00FC5AFB">
        <w:rPr>
          <w:rFonts w:ascii="Arial" w:hAnsi="Arial" w:cs="Arial"/>
          <w:b/>
        </w:rPr>
        <w:t>I. FEJEZET</w:t>
      </w:r>
    </w:p>
    <w:p w:rsidR="001E5944" w:rsidRPr="00FC5AFB" w:rsidRDefault="001E5944" w:rsidP="001E5944">
      <w:pPr>
        <w:jc w:val="center"/>
        <w:rPr>
          <w:rFonts w:ascii="Arial" w:hAnsi="Arial" w:cs="Arial"/>
          <w:b/>
          <w:bCs/>
        </w:rPr>
      </w:pPr>
      <w:r w:rsidRPr="00FC5AFB">
        <w:rPr>
          <w:rFonts w:ascii="Arial" w:hAnsi="Arial" w:cs="Arial"/>
          <w:b/>
          <w:bCs/>
        </w:rPr>
        <w:t>SZERZŐDÉSHEZ KAPCSOLÓDÓ ADATKEZELÉSEK</w:t>
      </w:r>
    </w:p>
    <w:p w:rsidR="001E5944" w:rsidRPr="00FC5AFB" w:rsidRDefault="001E5944" w:rsidP="001E5944">
      <w:pPr>
        <w:rPr>
          <w:rFonts w:ascii="Arial" w:hAnsi="Arial" w:cs="Arial"/>
          <w:b/>
        </w:rPr>
      </w:pPr>
    </w:p>
    <w:p w:rsidR="001E5944" w:rsidRPr="00FC5AFB" w:rsidRDefault="001E5944" w:rsidP="001E5944">
      <w:pPr>
        <w:jc w:val="both"/>
        <w:rPr>
          <w:rFonts w:ascii="Arial" w:hAnsi="Arial" w:cs="Arial"/>
          <w:b/>
          <w:bCs/>
        </w:rPr>
      </w:pPr>
      <w:r w:rsidRPr="00FC5AFB">
        <w:rPr>
          <w:rFonts w:ascii="Arial" w:hAnsi="Arial" w:cs="Arial"/>
          <w:b/>
          <w:bCs/>
        </w:rPr>
        <w:t>1.  Szerződő partnerek adatainak kezelése – vevők, szállítók nyilvántartása</w:t>
      </w:r>
    </w:p>
    <w:p w:rsidR="001E5944" w:rsidRPr="00FC5AFB" w:rsidRDefault="001E5944" w:rsidP="001E5944">
      <w:pPr>
        <w:jc w:val="both"/>
        <w:rPr>
          <w:rFonts w:ascii="Arial" w:hAnsi="Arial" w:cs="Arial"/>
          <w:bCs/>
        </w:rPr>
      </w:pPr>
    </w:p>
    <w:p w:rsidR="001E5944" w:rsidRPr="00FC5AFB" w:rsidRDefault="001E5944" w:rsidP="001E5944">
      <w:pPr>
        <w:tabs>
          <w:tab w:val="num" w:pos="900"/>
        </w:tabs>
        <w:jc w:val="both"/>
        <w:rPr>
          <w:rFonts w:ascii="Arial" w:hAnsi="Arial" w:cs="Arial"/>
          <w:bCs/>
        </w:rPr>
      </w:pPr>
      <w:r w:rsidRPr="00FC5AFB">
        <w:rPr>
          <w:rFonts w:ascii="Arial" w:hAnsi="Arial" w:cs="Arial"/>
          <w:bCs/>
        </w:rPr>
        <w:t xml:space="preserve">(1) A Társaság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e-mail címét, honlap-címét, bankszámlaszámát, vevőszámát (ügyfélszámát, rendelésszámát), online azonosítóját (vevők, szállítók listája, törzsvásárlási listák), Ezen adatkezelés jogszerűnek minősül akkor is, ha az adatkezelés a szerződés megkötését megelőzően az érintett kérésére történő lépések megtételéhez szükséges. A személyes adatok címzettjei: a Társaság </w:t>
      </w:r>
      <w:r w:rsidRPr="00FC5AFB">
        <w:rPr>
          <w:rFonts w:ascii="Arial" w:hAnsi="Arial" w:cs="Arial"/>
          <w:iCs/>
        </w:rPr>
        <w:t>ügyfélkiszolgálással kapcsolatos feladatokat ellátó munkavállalói, könyvelési, adózási feladatokat ellátó munkavállalói, és adatfeldolgozói.</w:t>
      </w:r>
      <w:r w:rsidRPr="00FC5AFB">
        <w:rPr>
          <w:rFonts w:ascii="Arial" w:hAnsi="Arial" w:cs="Arial"/>
          <w:bCs/>
        </w:rPr>
        <w:t xml:space="preserve"> A személyes adatok kezelésének időtartama: a szerződés megszűnését követő 5 év. </w:t>
      </w:r>
    </w:p>
    <w:p w:rsidR="001E5944" w:rsidRPr="00FC5AFB" w:rsidRDefault="001E5944" w:rsidP="001E5944">
      <w:pPr>
        <w:tabs>
          <w:tab w:val="num" w:pos="900"/>
        </w:tabs>
        <w:jc w:val="both"/>
        <w:rPr>
          <w:rFonts w:ascii="Arial" w:hAnsi="Arial" w:cs="Arial"/>
          <w:bCs/>
        </w:rPr>
      </w:pPr>
    </w:p>
    <w:p w:rsidR="001E5944" w:rsidRPr="00FC5AFB" w:rsidRDefault="001E5944" w:rsidP="001E5944">
      <w:pPr>
        <w:tabs>
          <w:tab w:val="num" w:pos="900"/>
        </w:tabs>
        <w:jc w:val="both"/>
        <w:rPr>
          <w:rFonts w:ascii="Arial" w:hAnsi="Arial" w:cs="Arial"/>
          <w:bCs/>
        </w:rPr>
      </w:pPr>
      <w:r w:rsidRPr="00FC5AFB">
        <w:rPr>
          <w:rFonts w:ascii="Arial" w:hAnsi="Arial" w:cs="Arial"/>
          <w:bCs/>
        </w:rPr>
        <w:t xml:space="preserve">(2) Az érintettel az adatkezelés megkezdése előtt közölni kell, hogy az adatkezelés a szerződés teljesítése jogcímén alapul, az a tájékoztatás történhet a szerződésben is. </w:t>
      </w:r>
    </w:p>
    <w:p w:rsidR="001E5944" w:rsidRPr="00FC5AFB" w:rsidRDefault="001E5944" w:rsidP="001E5944">
      <w:pPr>
        <w:tabs>
          <w:tab w:val="num" w:pos="900"/>
        </w:tabs>
        <w:jc w:val="both"/>
        <w:rPr>
          <w:rFonts w:ascii="Arial" w:hAnsi="Arial" w:cs="Arial"/>
          <w:bCs/>
        </w:rPr>
      </w:pPr>
    </w:p>
    <w:p w:rsidR="001E5944" w:rsidRPr="00FC5AFB" w:rsidRDefault="001E5944" w:rsidP="001E5944">
      <w:pPr>
        <w:jc w:val="both"/>
        <w:rPr>
          <w:rFonts w:ascii="Arial" w:hAnsi="Arial" w:cs="Arial"/>
          <w:bCs/>
        </w:rPr>
      </w:pPr>
      <w:r w:rsidRPr="00FC5AFB">
        <w:rPr>
          <w:rFonts w:ascii="Arial" w:hAnsi="Arial" w:cs="Arial"/>
          <w:bCs/>
        </w:rPr>
        <w:t xml:space="preserve">(3) Az érintettet személyes adatai </w:t>
      </w:r>
      <w:proofErr w:type="spellStart"/>
      <w:r w:rsidRPr="00FC5AFB">
        <w:rPr>
          <w:rFonts w:ascii="Arial" w:hAnsi="Arial" w:cs="Arial"/>
          <w:bCs/>
        </w:rPr>
        <w:t>adatfeldogozó</w:t>
      </w:r>
      <w:proofErr w:type="spellEnd"/>
      <w:r w:rsidRPr="00FC5AFB">
        <w:rPr>
          <w:rFonts w:ascii="Arial" w:hAnsi="Arial" w:cs="Arial"/>
          <w:bCs/>
        </w:rPr>
        <w:t xml:space="preserve"> részére történő átadásáról tájékoztatni kell. </w:t>
      </w:r>
    </w:p>
    <w:p w:rsidR="001E5944" w:rsidRPr="00FC5AFB" w:rsidRDefault="001E5944" w:rsidP="001E5944">
      <w:pPr>
        <w:jc w:val="both"/>
        <w:rPr>
          <w:rFonts w:ascii="Arial" w:hAnsi="Arial" w:cs="Arial"/>
          <w:b/>
          <w:bCs/>
        </w:rPr>
      </w:pPr>
    </w:p>
    <w:p w:rsidR="001E5944" w:rsidRPr="00FC5AFB" w:rsidRDefault="001E5944" w:rsidP="001E5944">
      <w:pPr>
        <w:jc w:val="both"/>
        <w:rPr>
          <w:rFonts w:ascii="Arial" w:hAnsi="Arial" w:cs="Arial"/>
          <w:b/>
          <w:bCs/>
        </w:rPr>
      </w:pPr>
      <w:r w:rsidRPr="00FC5AFB">
        <w:rPr>
          <w:rFonts w:ascii="Arial" w:hAnsi="Arial" w:cs="Arial"/>
          <w:b/>
          <w:bCs/>
        </w:rPr>
        <w:t xml:space="preserve">2.  Jogi személy ügyfelek, vevők, szállítók természetes személy képviselőinek elérhetőségi adatai </w:t>
      </w:r>
    </w:p>
    <w:p w:rsidR="001E5944" w:rsidRPr="00FC5AFB" w:rsidRDefault="001E5944" w:rsidP="001E5944">
      <w:pPr>
        <w:tabs>
          <w:tab w:val="num" w:pos="900"/>
        </w:tabs>
        <w:jc w:val="both"/>
        <w:rPr>
          <w:rFonts w:ascii="Arial" w:hAnsi="Arial" w:cs="Arial"/>
          <w:bCs/>
        </w:rPr>
      </w:pPr>
    </w:p>
    <w:p w:rsidR="001E5944" w:rsidRPr="00FC5AFB" w:rsidRDefault="001E5944" w:rsidP="001E5944">
      <w:pPr>
        <w:tabs>
          <w:tab w:val="num" w:pos="900"/>
        </w:tabs>
        <w:jc w:val="both"/>
        <w:rPr>
          <w:rFonts w:ascii="Arial" w:hAnsi="Arial" w:cs="Arial"/>
          <w:bCs/>
        </w:rPr>
      </w:pPr>
      <w:r w:rsidRPr="00FC5AFB">
        <w:rPr>
          <w:rFonts w:ascii="Arial" w:hAnsi="Arial" w:cs="Arial"/>
          <w:bCs/>
        </w:rPr>
        <w:t>(1) A kezelhető személyes adatok köre: a természetes személy neve, címe, telefonszáma, e-mail címe, online azonosítója.</w:t>
      </w:r>
    </w:p>
    <w:p w:rsidR="001E5944" w:rsidRPr="00FC5AFB" w:rsidRDefault="001E5944" w:rsidP="001E5944">
      <w:pPr>
        <w:tabs>
          <w:tab w:val="num" w:pos="900"/>
        </w:tabs>
        <w:jc w:val="both"/>
        <w:rPr>
          <w:rFonts w:ascii="Arial" w:hAnsi="Arial" w:cs="Arial"/>
          <w:bCs/>
        </w:rPr>
      </w:pPr>
      <w:r w:rsidRPr="00FC5AFB">
        <w:rPr>
          <w:rFonts w:ascii="Arial" w:hAnsi="Arial" w:cs="Arial"/>
          <w:bCs/>
        </w:rPr>
        <w:t xml:space="preserve"> </w:t>
      </w:r>
    </w:p>
    <w:p w:rsidR="001E5944" w:rsidRPr="00FC5AFB" w:rsidRDefault="001E5944" w:rsidP="001E5944">
      <w:pPr>
        <w:tabs>
          <w:tab w:val="num" w:pos="900"/>
        </w:tabs>
        <w:jc w:val="both"/>
        <w:rPr>
          <w:rFonts w:ascii="Arial" w:hAnsi="Arial" w:cs="Arial"/>
          <w:bCs/>
        </w:rPr>
      </w:pPr>
      <w:r w:rsidRPr="00FC5AFB">
        <w:rPr>
          <w:rFonts w:ascii="Arial" w:hAnsi="Arial" w:cs="Arial"/>
          <w:bCs/>
        </w:rPr>
        <w:t>(2) A személyes adatok kezelésének célja: a Társaság jogi személy partnerével kötött szerződés teljesítése, üzleti kapcsolattartás, jogalapja: az érintett hozzájárulása.</w:t>
      </w:r>
    </w:p>
    <w:p w:rsidR="001E5944" w:rsidRPr="00FC5AFB" w:rsidRDefault="001E5944" w:rsidP="001E5944">
      <w:pPr>
        <w:autoSpaceDE w:val="0"/>
        <w:autoSpaceDN w:val="0"/>
        <w:adjustRightInd w:val="0"/>
        <w:rPr>
          <w:rFonts w:ascii="Arial" w:hAnsi="Arial" w:cs="Arial"/>
          <w:bCs/>
        </w:rPr>
      </w:pPr>
    </w:p>
    <w:p w:rsidR="001E5944" w:rsidRPr="00FC5AFB" w:rsidRDefault="001E5944" w:rsidP="001E5944">
      <w:pPr>
        <w:autoSpaceDE w:val="0"/>
        <w:autoSpaceDN w:val="0"/>
        <w:adjustRightInd w:val="0"/>
        <w:jc w:val="both"/>
        <w:rPr>
          <w:rFonts w:ascii="Arial" w:hAnsi="Arial" w:cs="Arial"/>
          <w:bCs/>
        </w:rPr>
      </w:pPr>
      <w:r w:rsidRPr="00FC5AFB">
        <w:rPr>
          <w:rFonts w:ascii="Arial" w:hAnsi="Arial" w:cs="Arial"/>
          <w:bCs/>
        </w:rPr>
        <w:t xml:space="preserve">(3) A személyes adatok címzettjei, illetve a címzettek kategóriái: a Társaság </w:t>
      </w:r>
      <w:r w:rsidRPr="00FC5AFB">
        <w:rPr>
          <w:rFonts w:ascii="Arial" w:hAnsi="Arial" w:cs="Arial"/>
          <w:iCs/>
        </w:rPr>
        <w:t>ügyfélszolgálattal kapcsolatos feladatokat ellátó munkavállalói.</w:t>
      </w:r>
    </w:p>
    <w:p w:rsidR="001E5944" w:rsidRPr="00FC5AFB" w:rsidRDefault="001E5944" w:rsidP="001E5944">
      <w:pPr>
        <w:tabs>
          <w:tab w:val="num" w:pos="900"/>
        </w:tabs>
        <w:jc w:val="both"/>
        <w:rPr>
          <w:rFonts w:ascii="Arial" w:hAnsi="Arial" w:cs="Arial"/>
          <w:bCs/>
        </w:rPr>
      </w:pPr>
    </w:p>
    <w:p w:rsidR="001E5944" w:rsidRPr="00FC5AFB" w:rsidRDefault="001E5944" w:rsidP="001E5944">
      <w:pPr>
        <w:tabs>
          <w:tab w:val="num" w:pos="900"/>
        </w:tabs>
        <w:jc w:val="both"/>
        <w:rPr>
          <w:rFonts w:ascii="Arial" w:hAnsi="Arial" w:cs="Arial"/>
          <w:bCs/>
        </w:rPr>
      </w:pPr>
      <w:r w:rsidRPr="00FC5AFB">
        <w:rPr>
          <w:rFonts w:ascii="Arial" w:hAnsi="Arial" w:cs="Arial"/>
          <w:bCs/>
        </w:rPr>
        <w:lastRenderedPageBreak/>
        <w:t xml:space="preserve">(4) A személyes adatok tárolásának időtartama: az üzleti kapcsolat, illetve az érintett képviselői minőségének fennállását követő 5 évig. </w:t>
      </w:r>
    </w:p>
    <w:p w:rsidR="001E5944" w:rsidRPr="00FC5AFB" w:rsidRDefault="001E5944" w:rsidP="001E5944">
      <w:pPr>
        <w:jc w:val="both"/>
        <w:rPr>
          <w:rFonts w:ascii="Arial" w:hAnsi="Arial" w:cs="Arial"/>
          <w:b/>
          <w:bCs/>
        </w:rPr>
      </w:pPr>
      <w:r w:rsidRPr="00FC5AFB">
        <w:rPr>
          <w:rFonts w:ascii="Arial" w:hAnsi="Arial" w:cs="Arial"/>
          <w:b/>
          <w:bCs/>
        </w:rPr>
        <w:t xml:space="preserve">3.  Látogatói adatkezelés a Társaság honlapján  </w:t>
      </w:r>
    </w:p>
    <w:p w:rsidR="001E5944" w:rsidRPr="00FC5AFB" w:rsidRDefault="001E5944" w:rsidP="001E5944">
      <w:pPr>
        <w:jc w:val="both"/>
      </w:pPr>
    </w:p>
    <w:p w:rsidR="001E5944" w:rsidRPr="00FC5AFB" w:rsidRDefault="001E5944" w:rsidP="001E5944">
      <w:pPr>
        <w:jc w:val="both"/>
        <w:rPr>
          <w:rFonts w:ascii="Arial" w:hAnsi="Arial" w:cs="Arial"/>
        </w:rPr>
      </w:pPr>
      <w:r w:rsidRPr="00FC5AFB">
        <w:rPr>
          <w:rFonts w:ascii="Arial" w:hAnsi="Arial" w:cs="Arial"/>
          <w:bCs/>
          <w:iCs/>
          <w:bdr w:val="none" w:sz="0" w:space="0" w:color="auto" w:frame="1"/>
        </w:rPr>
        <w:t>(1)  A Sütik (</w:t>
      </w:r>
      <w:proofErr w:type="spellStart"/>
      <w:r w:rsidRPr="00FC5AFB">
        <w:rPr>
          <w:rFonts w:ascii="Arial" w:hAnsi="Arial" w:cs="Arial"/>
          <w:bCs/>
          <w:iCs/>
          <w:bdr w:val="none" w:sz="0" w:space="0" w:color="auto" w:frame="1"/>
        </w:rPr>
        <w:t>cookie</w:t>
      </w:r>
      <w:proofErr w:type="spellEnd"/>
      <w:r w:rsidRPr="00FC5AFB">
        <w:rPr>
          <w:rFonts w:ascii="Arial" w:hAnsi="Arial" w:cs="Arial"/>
          <w:bCs/>
          <w:iCs/>
          <w:bdr w:val="none" w:sz="0" w:space="0" w:color="auto" w:frame="1"/>
        </w:rPr>
        <w:t xml:space="preserve">-k) </w:t>
      </w:r>
      <w:r w:rsidRPr="00FC5AFB">
        <w:rPr>
          <w:rStyle w:val="apple-converted-space"/>
          <w:rFonts w:ascii="Arial" w:hAnsi="Arial" w:cs="Arial"/>
          <w:b/>
          <w:bCs/>
          <w:bdr w:val="none" w:sz="0" w:space="0" w:color="auto" w:frame="1"/>
          <w:shd w:val="clear" w:color="auto" w:fill="FFFFFF"/>
        </w:rPr>
        <w:t> </w:t>
      </w:r>
      <w:r w:rsidRPr="00FC5AFB">
        <w:rPr>
          <w:rFonts w:ascii="Arial" w:hAnsi="Arial" w:cs="Arial"/>
          <w:shd w:val="clear" w:color="auto" w:fill="FFFFFF"/>
        </w:rPr>
        <w:t xml:space="preserve">rövid adatfájlok, melyeket a meglátogatott honlap helyez el a felhasználó számítógépén. A </w:t>
      </w:r>
      <w:proofErr w:type="spellStart"/>
      <w:r w:rsidRPr="00FC5AFB">
        <w:rPr>
          <w:rFonts w:ascii="Arial" w:hAnsi="Arial" w:cs="Arial"/>
          <w:shd w:val="clear" w:color="auto" w:fill="FFFFFF"/>
        </w:rPr>
        <w:t>cookie</w:t>
      </w:r>
      <w:proofErr w:type="spellEnd"/>
      <w:r w:rsidRPr="00FC5AFB">
        <w:rPr>
          <w:rFonts w:ascii="Arial" w:hAnsi="Arial" w:cs="Arial"/>
          <w:shd w:val="clear" w:color="auto" w:fill="FFFFFF"/>
        </w:rPr>
        <w:t xml:space="preserve"> célja, hogy az adott infokommunikációs, internetes szolgáltatást megkönnyítse, kényelmesebbé tegye. Számos fajtája létezik, de általában két nagy csoportba sorolhatóak. Az egyik az ideiglenes </w:t>
      </w:r>
      <w:proofErr w:type="spellStart"/>
      <w:r w:rsidRPr="00FC5AFB">
        <w:rPr>
          <w:rFonts w:ascii="Arial" w:hAnsi="Arial" w:cs="Arial"/>
          <w:shd w:val="clear" w:color="auto" w:fill="FFFFFF"/>
        </w:rPr>
        <w:t>cookie</w:t>
      </w:r>
      <w:proofErr w:type="spellEnd"/>
      <w:r w:rsidRPr="00FC5AFB">
        <w:rPr>
          <w:rFonts w:ascii="Arial" w:hAnsi="Arial" w:cs="Arial"/>
          <w:shd w:val="clear" w:color="auto" w:fill="FFFFFF"/>
        </w:rPr>
        <w:t xml:space="preserve">, amelyet a honlap csak egy adott munkamenet során (pl.: egy internetes </w:t>
      </w:r>
      <w:proofErr w:type="spellStart"/>
      <w:r w:rsidRPr="00FC5AFB">
        <w:rPr>
          <w:rFonts w:ascii="Arial" w:hAnsi="Arial" w:cs="Arial"/>
          <w:shd w:val="clear" w:color="auto" w:fill="FFFFFF"/>
        </w:rPr>
        <w:t>bankolás</w:t>
      </w:r>
      <w:proofErr w:type="spellEnd"/>
      <w:r w:rsidRPr="00FC5AFB">
        <w:rPr>
          <w:rFonts w:ascii="Arial" w:hAnsi="Arial" w:cs="Arial"/>
          <w:shd w:val="clear" w:color="auto" w:fill="FFFFFF"/>
        </w:rPr>
        <w:t xml:space="preserve"> biztonsági azonosítása alatt) helyez el a felhasználó eszközén, a másik fajtája az állandó </w:t>
      </w:r>
      <w:proofErr w:type="spellStart"/>
      <w:r w:rsidRPr="00FC5AFB">
        <w:rPr>
          <w:rFonts w:ascii="Arial" w:hAnsi="Arial" w:cs="Arial"/>
          <w:shd w:val="clear" w:color="auto" w:fill="FFFFFF"/>
        </w:rPr>
        <w:t>cookie</w:t>
      </w:r>
      <w:proofErr w:type="spellEnd"/>
      <w:r w:rsidRPr="00FC5AFB">
        <w:rPr>
          <w:rFonts w:ascii="Arial" w:hAnsi="Arial" w:cs="Arial"/>
          <w:shd w:val="clear" w:color="auto" w:fill="FFFFFF"/>
        </w:rPr>
        <w:t xml:space="preserve"> (pl.: egy honlap nyelvi beállítása), amely addig a számítógépen marad, amíg a felhasználó le nem törli azt. Az Európai Bizottság irányelvei alapján </w:t>
      </w:r>
      <w:proofErr w:type="spellStart"/>
      <w:r w:rsidRPr="00FC5AFB">
        <w:rPr>
          <w:rFonts w:ascii="Arial" w:hAnsi="Arial" w:cs="Arial"/>
          <w:shd w:val="clear" w:color="auto" w:fill="FFFFFF"/>
        </w:rPr>
        <w:t>cookie-kat</w:t>
      </w:r>
      <w:proofErr w:type="spellEnd"/>
      <w:r w:rsidRPr="00FC5AFB">
        <w:rPr>
          <w:rFonts w:ascii="Arial" w:hAnsi="Arial" w:cs="Arial"/>
          <w:shd w:val="clear" w:color="auto" w:fill="FFFFFF"/>
        </w:rPr>
        <w:t xml:space="preserve"> [kivéve, ha azok az adott szolgáltatás használatához elengedhetetlenül szükségesek] csak a felhasználó engedélyével lehet a felhasználó eszközén elhelyezni.</w:t>
      </w:r>
      <w:r w:rsidRPr="00FC5AFB">
        <w:rPr>
          <w:rStyle w:val="apple-converted-space"/>
          <w:rFonts w:ascii="Arial" w:hAnsi="Arial" w:cs="Arial"/>
          <w:shd w:val="clear" w:color="auto" w:fill="FFFFFF"/>
        </w:rPr>
        <w:t> </w:t>
      </w:r>
    </w:p>
    <w:p w:rsidR="001E5944" w:rsidRPr="00FC5AFB" w:rsidRDefault="001E5944" w:rsidP="001E5944">
      <w:pPr>
        <w:jc w:val="both"/>
        <w:rPr>
          <w:rFonts w:ascii="Arial" w:hAnsi="Arial" w:cs="Arial"/>
        </w:rPr>
      </w:pPr>
    </w:p>
    <w:p w:rsidR="001E5944" w:rsidRPr="00FC5AFB" w:rsidRDefault="001E5944" w:rsidP="001E5944">
      <w:pPr>
        <w:jc w:val="both"/>
        <w:rPr>
          <w:rFonts w:ascii="Arial" w:hAnsi="Arial" w:cs="Arial"/>
        </w:rPr>
      </w:pPr>
      <w:r w:rsidRPr="00FC5AFB">
        <w:rPr>
          <w:rFonts w:ascii="Arial" w:hAnsi="Arial" w:cs="Arial"/>
        </w:rPr>
        <w:t xml:space="preserve">(2) A felhasználó hozzájárulását nem igénylő sütik esetében a honlap első látogatása során kell tájékoztatást nyújtani. Nem szükséges, hogy a sütikre vonatkozó tájékoztató teljes szövege megjelenjen a honlapon, elegendő, ha a honlap üzemeltetői röviden összefoglalják a tájékoztatás lényegét, és egy linken keresztül utalnak a teljes körű tájékoztató elérhetőségére. </w:t>
      </w:r>
    </w:p>
    <w:p w:rsidR="001E5944" w:rsidRPr="00FC5AFB" w:rsidRDefault="001E5944" w:rsidP="001E5944">
      <w:pPr>
        <w:jc w:val="both"/>
        <w:rPr>
          <w:rFonts w:ascii="Arial" w:hAnsi="Arial" w:cs="Arial"/>
        </w:rPr>
      </w:pPr>
    </w:p>
    <w:p w:rsidR="001E5944" w:rsidRPr="00FC5AFB" w:rsidRDefault="001E5944" w:rsidP="001E5944">
      <w:pPr>
        <w:jc w:val="both"/>
        <w:rPr>
          <w:rFonts w:ascii="Arial" w:hAnsi="Arial" w:cs="Arial"/>
        </w:rPr>
      </w:pPr>
      <w:r w:rsidRPr="00FC5AFB">
        <w:rPr>
          <w:rFonts w:ascii="Arial" w:hAnsi="Arial" w:cs="Arial"/>
        </w:rPr>
        <w:t xml:space="preserve">(3) A hozzájárulást igénylő sütik esetében a tájékoztatás kapcsolódhat a honlap első látogatásához is abban az esetben, ha a sütik alkalmazásával együtt járó adatkezelés már az oldal felkeresésével megkezdődik. Amennyiben a süti alkalmazására a felhasználó által kifejezetten kért funkció igénybevételéhez kapcsolódik, akkor a tájékoztatás is megjelenhet e funkció igénybevételéhez kapcsolódóan. Ebben az esetben sem szükséges az, hogy a sütikre vonatkozó tájékoztató teljes szövege megjelenjen a honlapon, elegendő egy rövid összefoglaló a tájékoztatás lényegéről, és egy linken keresztül utalás a teljes körű tájékoztató elérhetőségére. </w:t>
      </w:r>
    </w:p>
    <w:p w:rsidR="001E5944" w:rsidRPr="00FC5AFB" w:rsidRDefault="001E5944" w:rsidP="001E5944">
      <w:pPr>
        <w:rPr>
          <w:rFonts w:ascii="Arial" w:hAnsi="Arial" w:cs="Arial"/>
          <w:b/>
        </w:rPr>
      </w:pPr>
      <w:r w:rsidRPr="00FC5AFB">
        <w:rPr>
          <w:rFonts w:ascii="Arial" w:hAnsi="Arial" w:cs="Arial"/>
          <w:b/>
        </w:rPr>
        <w:t xml:space="preserve">4.  Közösségi irányelvek / Adatkezelés a Társaság Facebook oldalán </w:t>
      </w:r>
    </w:p>
    <w:p w:rsidR="001E5944" w:rsidRPr="00FC5AFB" w:rsidRDefault="001E5944" w:rsidP="001E5944">
      <w:pPr>
        <w:rPr>
          <w:rFonts w:ascii="Arial" w:hAnsi="Arial" w:cs="Arial"/>
        </w:rPr>
      </w:pPr>
    </w:p>
    <w:p w:rsidR="001E5944" w:rsidRPr="00FC5AFB" w:rsidRDefault="001E5944" w:rsidP="001E5944">
      <w:pPr>
        <w:jc w:val="both"/>
        <w:rPr>
          <w:rFonts w:ascii="Arial" w:hAnsi="Arial" w:cs="Arial"/>
        </w:rPr>
      </w:pPr>
      <w:r w:rsidRPr="00FC5AFB">
        <w:rPr>
          <w:rFonts w:ascii="Arial" w:hAnsi="Arial" w:cs="Arial"/>
        </w:rPr>
        <w:t xml:space="preserve">(1) A Társaság termékei, szolgáltatásai megismertetése, népszerűsítése céljából Facebook oldalt tart fenn. </w:t>
      </w:r>
    </w:p>
    <w:p w:rsidR="001E5944" w:rsidRPr="00FC5AFB" w:rsidRDefault="001E5944" w:rsidP="001E5944">
      <w:pPr>
        <w:jc w:val="both"/>
        <w:rPr>
          <w:rFonts w:ascii="Arial" w:hAnsi="Arial" w:cs="Arial"/>
        </w:rPr>
      </w:pPr>
    </w:p>
    <w:p w:rsidR="001E5944" w:rsidRPr="00FC5AFB" w:rsidRDefault="001E5944" w:rsidP="001E5944">
      <w:pPr>
        <w:jc w:val="both"/>
        <w:rPr>
          <w:rFonts w:ascii="Arial" w:hAnsi="Arial" w:cs="Arial"/>
        </w:rPr>
      </w:pPr>
      <w:r w:rsidRPr="00FC5AFB">
        <w:rPr>
          <w:rFonts w:ascii="Arial" w:hAnsi="Arial" w:cs="Arial"/>
        </w:rPr>
        <w:t xml:space="preserve">(2) </w:t>
      </w:r>
      <w:proofErr w:type="gramStart"/>
      <w:r w:rsidRPr="00FC5AFB">
        <w:rPr>
          <w:rFonts w:ascii="Arial" w:hAnsi="Arial" w:cs="Arial"/>
        </w:rPr>
        <w:t>A  Társaság</w:t>
      </w:r>
      <w:proofErr w:type="gramEnd"/>
      <w:r w:rsidRPr="00FC5AFB">
        <w:rPr>
          <w:rFonts w:ascii="Arial" w:hAnsi="Arial" w:cs="Arial"/>
        </w:rPr>
        <w:t xml:space="preserve"> Facebook oldalon felett kérdés nem minősül hivatalosan benyújtott panasznak.  </w:t>
      </w:r>
    </w:p>
    <w:p w:rsidR="001E5944" w:rsidRPr="00FC5AFB" w:rsidRDefault="001E5944" w:rsidP="001E5944">
      <w:pPr>
        <w:jc w:val="both"/>
        <w:rPr>
          <w:rFonts w:ascii="Arial" w:hAnsi="Arial" w:cs="Arial"/>
        </w:rPr>
      </w:pPr>
    </w:p>
    <w:p w:rsidR="001E5944" w:rsidRPr="00FC5AFB" w:rsidRDefault="001E5944" w:rsidP="001E5944">
      <w:pPr>
        <w:jc w:val="both"/>
        <w:rPr>
          <w:rFonts w:ascii="Arial" w:hAnsi="Arial" w:cs="Arial"/>
        </w:rPr>
      </w:pPr>
      <w:r w:rsidRPr="00FC5AFB">
        <w:rPr>
          <w:rFonts w:ascii="Arial" w:hAnsi="Arial" w:cs="Arial"/>
        </w:rPr>
        <w:lastRenderedPageBreak/>
        <w:t xml:space="preserve">(3) A Társaság Facebook oldalán a látogatók által közzétett személyes adatokat a Társaság nem kezeli. </w:t>
      </w:r>
    </w:p>
    <w:p w:rsidR="001E5944" w:rsidRPr="00FC5AFB" w:rsidRDefault="001E5944" w:rsidP="001E5944">
      <w:pPr>
        <w:jc w:val="both"/>
        <w:rPr>
          <w:rFonts w:ascii="Arial" w:hAnsi="Arial" w:cs="Arial"/>
        </w:rPr>
      </w:pPr>
    </w:p>
    <w:p w:rsidR="001E5944" w:rsidRPr="00FC5AFB" w:rsidRDefault="001E5944" w:rsidP="001E5944">
      <w:pPr>
        <w:jc w:val="both"/>
        <w:rPr>
          <w:rFonts w:ascii="Arial" w:hAnsi="Arial" w:cs="Arial"/>
        </w:rPr>
      </w:pPr>
      <w:r w:rsidRPr="00FC5AFB">
        <w:rPr>
          <w:rFonts w:ascii="Arial" w:hAnsi="Arial" w:cs="Arial"/>
        </w:rPr>
        <w:t xml:space="preserve">(4) A látogatókra a Facebook Adatvédelmi- és Szolgáltatási Feltételei irányadók. </w:t>
      </w:r>
    </w:p>
    <w:p w:rsidR="001E5944" w:rsidRPr="00FC5AFB" w:rsidRDefault="001E5944" w:rsidP="001E5944">
      <w:pPr>
        <w:jc w:val="both"/>
        <w:rPr>
          <w:rFonts w:ascii="Arial" w:hAnsi="Arial" w:cs="Arial"/>
        </w:rPr>
      </w:pPr>
    </w:p>
    <w:p w:rsidR="001E5944" w:rsidRPr="00FC5AFB" w:rsidRDefault="001E5944" w:rsidP="001E5944">
      <w:pPr>
        <w:jc w:val="both"/>
        <w:rPr>
          <w:rFonts w:ascii="Arial" w:hAnsi="Arial" w:cs="Arial"/>
        </w:rPr>
      </w:pPr>
      <w:r w:rsidRPr="00FC5AFB">
        <w:rPr>
          <w:rFonts w:ascii="Arial" w:hAnsi="Arial" w:cs="Arial"/>
        </w:rPr>
        <w:t xml:space="preserve">(5) Jogellenes, vagy </w:t>
      </w:r>
      <w:proofErr w:type="gramStart"/>
      <w:r w:rsidRPr="00FC5AFB">
        <w:rPr>
          <w:rFonts w:ascii="Arial" w:hAnsi="Arial" w:cs="Arial"/>
        </w:rPr>
        <w:t>sértő  tartalom</w:t>
      </w:r>
      <w:proofErr w:type="gramEnd"/>
      <w:r w:rsidRPr="00FC5AFB">
        <w:rPr>
          <w:rFonts w:ascii="Arial" w:hAnsi="Arial" w:cs="Arial"/>
        </w:rPr>
        <w:t xml:space="preserve">  publikálása esetén a Társaság előzetes értesítés nélkül kizárhatja az érintettet a tagok közül, vagy törölheti hozzászólását. </w:t>
      </w:r>
    </w:p>
    <w:p w:rsidR="001E5944" w:rsidRPr="00FC5AFB" w:rsidRDefault="001E5944" w:rsidP="001E5944">
      <w:pPr>
        <w:jc w:val="both"/>
        <w:rPr>
          <w:rFonts w:ascii="Arial" w:hAnsi="Arial" w:cs="Arial"/>
        </w:rPr>
      </w:pPr>
    </w:p>
    <w:p w:rsidR="001E5944" w:rsidRPr="00FC5AFB" w:rsidRDefault="001E5944" w:rsidP="001E5944">
      <w:pPr>
        <w:jc w:val="both"/>
        <w:rPr>
          <w:rFonts w:ascii="Arial" w:hAnsi="Arial" w:cs="Arial"/>
          <w:b/>
          <w:bCs/>
        </w:rPr>
      </w:pPr>
      <w:r w:rsidRPr="00FC5AFB">
        <w:rPr>
          <w:rFonts w:ascii="Arial" w:hAnsi="Arial" w:cs="Arial"/>
        </w:rPr>
        <w:t xml:space="preserve">(6) A Társaság nem felel a Facebook felhasználók által közzétett jogszabályt sértő adattartalmakért, hozzászólásokért. A Társaság nem </w:t>
      </w:r>
      <w:proofErr w:type="gramStart"/>
      <w:r w:rsidRPr="00FC5AFB">
        <w:rPr>
          <w:rFonts w:ascii="Arial" w:hAnsi="Arial" w:cs="Arial"/>
        </w:rPr>
        <w:t>felel  semmilyen</w:t>
      </w:r>
      <w:proofErr w:type="gramEnd"/>
      <w:r w:rsidRPr="00FC5AFB">
        <w:rPr>
          <w:rFonts w:ascii="Arial" w:hAnsi="Arial" w:cs="Arial"/>
        </w:rPr>
        <w:t>, a Facebook működéséből adódó hibáért, üzemzavarért vagy a rendszer működésének megváltoztatásából fakadó problémáért.</w:t>
      </w:r>
      <w:r w:rsidRPr="00FC5AFB">
        <w:rPr>
          <w:rFonts w:ascii="Arial" w:hAnsi="Arial" w:cs="Arial"/>
          <w:b/>
          <w:bCs/>
        </w:rPr>
        <w:t xml:space="preserve"> </w:t>
      </w:r>
    </w:p>
    <w:p w:rsidR="001E5944" w:rsidRDefault="00890DEE" w:rsidP="001E5944">
      <w:pPr>
        <w:jc w:val="center"/>
        <w:rPr>
          <w:rFonts w:ascii="Arial" w:hAnsi="Arial" w:cs="Arial"/>
          <w:b/>
          <w:bCs/>
        </w:rPr>
      </w:pPr>
      <w:r>
        <w:rPr>
          <w:rFonts w:ascii="Arial" w:hAnsi="Arial" w:cs="Arial"/>
          <w:b/>
          <w:bCs/>
        </w:rPr>
        <w:t>II</w:t>
      </w:r>
      <w:r w:rsidR="001E5944">
        <w:rPr>
          <w:rFonts w:ascii="Arial" w:hAnsi="Arial" w:cs="Arial"/>
          <w:b/>
          <w:bCs/>
        </w:rPr>
        <w:t xml:space="preserve">. FEJEZET </w:t>
      </w:r>
    </w:p>
    <w:p w:rsidR="001E5944" w:rsidRDefault="001E5944" w:rsidP="001E5944">
      <w:pPr>
        <w:jc w:val="center"/>
        <w:rPr>
          <w:rFonts w:ascii="Arial" w:hAnsi="Arial" w:cs="Arial"/>
          <w:b/>
          <w:bCs/>
        </w:rPr>
      </w:pPr>
      <w:r>
        <w:rPr>
          <w:rFonts w:ascii="Arial" w:hAnsi="Arial" w:cs="Arial"/>
          <w:b/>
          <w:bCs/>
        </w:rPr>
        <w:t>JOGI KÖTELEZETTSÉGEN ALAPULÓ ADATKEZELÉSEK</w:t>
      </w:r>
    </w:p>
    <w:p w:rsidR="001E5944" w:rsidRDefault="001E5944" w:rsidP="001E5944">
      <w:pPr>
        <w:jc w:val="both"/>
        <w:rPr>
          <w:rFonts w:ascii="Arial" w:hAnsi="Arial" w:cs="Arial"/>
          <w:b/>
          <w:bCs/>
        </w:rPr>
      </w:pPr>
    </w:p>
    <w:p w:rsidR="001E5944" w:rsidRPr="00B41AB1" w:rsidRDefault="001E5944" w:rsidP="001E5944">
      <w:pPr>
        <w:jc w:val="both"/>
        <w:rPr>
          <w:rFonts w:ascii="Arial" w:hAnsi="Arial" w:cs="Arial"/>
          <w:b/>
          <w:bCs/>
        </w:rPr>
      </w:pPr>
      <w:r>
        <w:rPr>
          <w:rFonts w:ascii="Arial" w:hAnsi="Arial" w:cs="Arial"/>
          <w:b/>
          <w:bCs/>
        </w:rPr>
        <w:t xml:space="preserve">1. Adatkezelés adó- és számviteli kötelezettségek teljesítése céljából </w:t>
      </w:r>
    </w:p>
    <w:p w:rsidR="001E5944" w:rsidRPr="00E811FD" w:rsidRDefault="001E5944" w:rsidP="001E5944">
      <w:pPr>
        <w:ind w:left="540"/>
        <w:jc w:val="both"/>
        <w:rPr>
          <w:rFonts w:ascii="Arial" w:hAnsi="Arial" w:cs="Arial"/>
          <w:bCs/>
        </w:rPr>
      </w:pPr>
    </w:p>
    <w:p w:rsidR="001E5944" w:rsidRPr="00E811FD" w:rsidRDefault="001E5944" w:rsidP="001E5944">
      <w:pPr>
        <w:jc w:val="both"/>
        <w:rPr>
          <w:rFonts w:ascii="Arial" w:hAnsi="Arial" w:cs="Arial"/>
          <w:color w:val="474747"/>
        </w:rPr>
      </w:pPr>
      <w:r>
        <w:rPr>
          <w:rFonts w:ascii="Arial" w:hAnsi="Arial" w:cs="Arial"/>
        </w:rPr>
        <w:t xml:space="preserve">(1) </w:t>
      </w:r>
      <w:r w:rsidRPr="00E811FD">
        <w:rPr>
          <w:rFonts w:ascii="Arial" w:hAnsi="Arial" w:cs="Arial"/>
        </w:rPr>
        <w:t>A Társaság jogi kötelezettség teljesítése jogcímén, törvényben előírt adó és számviteli kötelezettségek teljesítése</w:t>
      </w:r>
      <w:r>
        <w:rPr>
          <w:rFonts w:ascii="Arial" w:hAnsi="Arial" w:cs="Arial"/>
        </w:rPr>
        <w:t xml:space="preserve"> (könyvelés, adózás)</w:t>
      </w:r>
      <w:r w:rsidRPr="00E811FD">
        <w:rPr>
          <w:rFonts w:ascii="Arial" w:hAnsi="Arial" w:cs="Arial"/>
        </w:rPr>
        <w:t xml:space="preserve"> </w:t>
      </w:r>
      <w:proofErr w:type="gramStart"/>
      <w:r w:rsidRPr="00E811FD">
        <w:rPr>
          <w:rFonts w:ascii="Arial" w:hAnsi="Arial" w:cs="Arial"/>
        </w:rPr>
        <w:t>céljából  kezeli</w:t>
      </w:r>
      <w:proofErr w:type="gramEnd"/>
      <w:r w:rsidRPr="00E811FD">
        <w:rPr>
          <w:rFonts w:ascii="Arial" w:hAnsi="Arial" w:cs="Arial"/>
        </w:rPr>
        <w:t xml:space="preserve"> a vevőként, szállítóként </w:t>
      </w:r>
      <w:r>
        <w:rPr>
          <w:rFonts w:ascii="Arial" w:hAnsi="Arial" w:cs="Arial"/>
        </w:rPr>
        <w:t xml:space="preserve">vele üzleti kapcsolatba lépő </w:t>
      </w:r>
      <w:r w:rsidRPr="00E811FD">
        <w:rPr>
          <w:rFonts w:ascii="Arial" w:hAnsi="Arial" w:cs="Arial"/>
        </w:rPr>
        <w:t xml:space="preserve">természetes személyek törvényben meghatározott  adatait. A kezelt adatok az általános forgalmi adóról szóló 2017. évi CXXVII. tv. 169.§, és 202.§-a alapján különösen: adószám, név, cím, adózási státusz, a számvitelről szóló 2000. évi C. törvény 167.§-a </w:t>
      </w:r>
      <w:proofErr w:type="gramStart"/>
      <w:r w:rsidRPr="00E811FD">
        <w:rPr>
          <w:rFonts w:ascii="Arial" w:hAnsi="Arial" w:cs="Arial"/>
        </w:rPr>
        <w:t>alapján:  név</w:t>
      </w:r>
      <w:proofErr w:type="gramEnd"/>
      <w:r w:rsidRPr="00E811FD">
        <w:rPr>
          <w:rFonts w:ascii="Arial" w:hAnsi="Arial" w:cs="Arial"/>
        </w:rPr>
        <w:t>,</w:t>
      </w:r>
      <w:r>
        <w:rPr>
          <w:rFonts w:ascii="Arial" w:hAnsi="Arial" w:cs="Arial"/>
        </w:rPr>
        <w:t xml:space="preserve"> </w:t>
      </w:r>
      <w:r w:rsidRPr="00E811FD">
        <w:rPr>
          <w:rFonts w:ascii="Arial" w:hAnsi="Arial" w:cs="Arial"/>
        </w:rPr>
        <w:t xml:space="preserve">cím, </w:t>
      </w:r>
      <w:r w:rsidRPr="00E811FD">
        <w:rPr>
          <w:rFonts w:ascii="Arial" w:hAnsi="Arial" w:cs="Arial"/>
          <w:color w:val="000000"/>
        </w:rPr>
        <w:t xml:space="preserve">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 </w:t>
      </w:r>
    </w:p>
    <w:p w:rsidR="001E5944" w:rsidRDefault="001E5944" w:rsidP="001E5944">
      <w:pPr>
        <w:jc w:val="both"/>
        <w:rPr>
          <w:rFonts w:ascii="Arial" w:hAnsi="Arial" w:cs="Arial"/>
          <w:color w:val="000000"/>
        </w:rPr>
      </w:pPr>
    </w:p>
    <w:p w:rsidR="001E5944" w:rsidRDefault="001E5944" w:rsidP="001E5944">
      <w:pPr>
        <w:pStyle w:val="NormlWeb"/>
        <w:spacing w:before="0" w:beforeAutospacing="0" w:after="20" w:afterAutospacing="0"/>
        <w:jc w:val="both"/>
        <w:rPr>
          <w:rFonts w:ascii="Arial" w:hAnsi="Arial" w:cs="Arial"/>
        </w:rPr>
      </w:pPr>
      <w:r>
        <w:rPr>
          <w:rFonts w:ascii="Arial" w:hAnsi="Arial" w:cs="Arial"/>
        </w:rPr>
        <w:t xml:space="preserve">(2) A személyes adatok tárolásának időtartama a jogalapot adó jogviszony megszűnését követő 8 év. </w:t>
      </w:r>
    </w:p>
    <w:p w:rsidR="001E5944" w:rsidRDefault="001E5944" w:rsidP="001E5944">
      <w:pPr>
        <w:pStyle w:val="NormlWeb"/>
        <w:spacing w:before="0" w:beforeAutospacing="0" w:after="20" w:afterAutospacing="0"/>
        <w:jc w:val="both"/>
        <w:rPr>
          <w:rFonts w:ascii="Arial" w:hAnsi="Arial" w:cs="Arial"/>
        </w:rPr>
      </w:pPr>
    </w:p>
    <w:p w:rsidR="001E5944" w:rsidRDefault="001E5944" w:rsidP="001E5944">
      <w:pPr>
        <w:pStyle w:val="NormlWeb"/>
        <w:spacing w:before="0" w:beforeAutospacing="0" w:after="20" w:afterAutospacing="0"/>
        <w:jc w:val="both"/>
        <w:rPr>
          <w:rFonts w:ascii="Arial" w:hAnsi="Arial" w:cs="Arial"/>
        </w:rPr>
      </w:pPr>
      <w:r>
        <w:rPr>
          <w:rFonts w:ascii="Arial" w:hAnsi="Arial" w:cs="Arial"/>
        </w:rPr>
        <w:t xml:space="preserve">(3) </w:t>
      </w:r>
      <w:r w:rsidRPr="00F00C77">
        <w:rPr>
          <w:rFonts w:ascii="Arial" w:hAnsi="Arial" w:cs="Arial"/>
          <w:bCs/>
        </w:rPr>
        <w:t xml:space="preserve">A személyes adatok címzettjei: a Társaság </w:t>
      </w:r>
      <w:r>
        <w:rPr>
          <w:rFonts w:ascii="Arial" w:hAnsi="Arial" w:cs="Arial"/>
          <w:bCs/>
        </w:rPr>
        <w:t xml:space="preserve">adózási, könyvviteli, bérszámfejtési, társadalombiztosítási feladatait ellátó munkavállalói és adatfeldolgozói. </w:t>
      </w:r>
    </w:p>
    <w:p w:rsidR="001E5944" w:rsidRDefault="001E5944" w:rsidP="001E5944">
      <w:pPr>
        <w:jc w:val="both"/>
        <w:rPr>
          <w:rFonts w:ascii="Arial" w:hAnsi="Arial" w:cs="Arial"/>
          <w:color w:val="000000"/>
        </w:rPr>
      </w:pPr>
    </w:p>
    <w:p w:rsidR="001E5944" w:rsidRPr="00AE65D0" w:rsidRDefault="001E5944" w:rsidP="001E5944">
      <w:pPr>
        <w:jc w:val="both"/>
        <w:rPr>
          <w:rFonts w:ascii="Arial" w:hAnsi="Arial" w:cs="Arial"/>
          <w:b/>
          <w:color w:val="000000"/>
        </w:rPr>
      </w:pPr>
      <w:r>
        <w:rPr>
          <w:rFonts w:ascii="Arial" w:hAnsi="Arial" w:cs="Arial"/>
          <w:b/>
          <w:color w:val="000000"/>
        </w:rPr>
        <w:t xml:space="preserve">2. </w:t>
      </w:r>
      <w:r w:rsidRPr="00AE65D0">
        <w:rPr>
          <w:rFonts w:ascii="Arial" w:hAnsi="Arial" w:cs="Arial"/>
          <w:b/>
          <w:color w:val="000000"/>
        </w:rPr>
        <w:t xml:space="preserve"> Kifizetői adatkezelés </w:t>
      </w:r>
    </w:p>
    <w:p w:rsidR="001E5944" w:rsidRDefault="001E5944" w:rsidP="001E5944">
      <w:pPr>
        <w:jc w:val="both"/>
        <w:rPr>
          <w:rFonts w:ascii="Arial" w:hAnsi="Arial" w:cs="Arial"/>
          <w:color w:val="000000"/>
        </w:rPr>
      </w:pPr>
    </w:p>
    <w:p w:rsidR="001E5944" w:rsidRPr="00FB45F5" w:rsidRDefault="001E5944" w:rsidP="001E5944">
      <w:pPr>
        <w:jc w:val="both"/>
        <w:rPr>
          <w:rFonts w:ascii="Arial" w:hAnsi="Arial" w:cs="Arial"/>
          <w:color w:val="000000"/>
        </w:rPr>
      </w:pPr>
      <w:r>
        <w:rPr>
          <w:rFonts w:ascii="Arial" w:hAnsi="Arial" w:cs="Arial"/>
          <w:color w:val="000000"/>
        </w:rPr>
        <w:lastRenderedPageBreak/>
        <w:t xml:space="preserve">(1) </w:t>
      </w:r>
      <w:r w:rsidRPr="00FB45F5">
        <w:rPr>
          <w:rFonts w:ascii="Arial" w:hAnsi="Arial" w:cs="Arial"/>
          <w:color w:val="000000"/>
        </w:rPr>
        <w:t>A Társaság jogi kötelezettség teljesítése jogcímén, törvényben előírt adó és járulékkötelezettségek teljesítése</w:t>
      </w:r>
      <w:r>
        <w:rPr>
          <w:rFonts w:ascii="Arial" w:hAnsi="Arial" w:cs="Arial"/>
          <w:color w:val="000000"/>
        </w:rPr>
        <w:t xml:space="preserve"> (adó-, adóelőleg, járulékok </w:t>
      </w:r>
      <w:proofErr w:type="gramStart"/>
      <w:r>
        <w:rPr>
          <w:rFonts w:ascii="Arial" w:hAnsi="Arial" w:cs="Arial"/>
          <w:color w:val="000000"/>
        </w:rPr>
        <w:t>megállapítása,  bérszámfejtés</w:t>
      </w:r>
      <w:proofErr w:type="gramEnd"/>
      <w:r>
        <w:rPr>
          <w:rFonts w:ascii="Arial" w:hAnsi="Arial" w:cs="Arial"/>
          <w:color w:val="000000"/>
        </w:rPr>
        <w:t xml:space="preserve">, társadalombiztosítási, nyugdíj ügyintézés) </w:t>
      </w:r>
      <w:r w:rsidRPr="00FB45F5">
        <w:rPr>
          <w:rFonts w:ascii="Arial" w:hAnsi="Arial" w:cs="Arial"/>
          <w:color w:val="000000"/>
        </w:rPr>
        <w:t xml:space="preserve"> céljából kezeli azon érintettek – munkavállalók,</w:t>
      </w:r>
      <w:r>
        <w:rPr>
          <w:rFonts w:ascii="Arial" w:hAnsi="Arial" w:cs="Arial"/>
          <w:color w:val="000000"/>
        </w:rPr>
        <w:t xml:space="preserve"> családtagjaik,</w:t>
      </w:r>
      <w:r w:rsidRPr="00FB45F5">
        <w:rPr>
          <w:rFonts w:ascii="Arial" w:hAnsi="Arial" w:cs="Arial"/>
          <w:color w:val="000000"/>
        </w:rPr>
        <w:t xml:space="preserve"> foglalkoztatottak, egyéb juttatásban részesülők – adótörvényekben előírt személyes adatait, akikkel kifizetői (2017:CL. törvény az adózás rendjéről (Art.) 7.§ 31.</w:t>
      </w:r>
      <w:proofErr w:type="gramStart"/>
      <w:r w:rsidRPr="00FB45F5">
        <w:rPr>
          <w:rFonts w:ascii="Arial" w:hAnsi="Arial" w:cs="Arial"/>
          <w:color w:val="000000"/>
        </w:rPr>
        <w:t>)  kapcsolatban</w:t>
      </w:r>
      <w:proofErr w:type="gramEnd"/>
      <w:r w:rsidRPr="00FB45F5">
        <w:rPr>
          <w:rFonts w:ascii="Arial" w:hAnsi="Arial" w:cs="Arial"/>
          <w:color w:val="000000"/>
        </w:rPr>
        <w:t xml:space="preserve"> áll. A kezelt adatok körét az Art. 50.§-a határozza meg, külön is kiemelve ebből: </w:t>
      </w:r>
      <w:r w:rsidRPr="00FB45F5">
        <w:rPr>
          <w:rStyle w:val="apple-converted-space"/>
          <w:rFonts w:ascii="Arial" w:hAnsi="Arial" w:cs="Arial"/>
          <w:color w:val="000000"/>
        </w:rPr>
        <w:t> </w:t>
      </w:r>
      <w:r w:rsidRPr="00FB45F5">
        <w:rPr>
          <w:rFonts w:ascii="Arial" w:hAnsi="Arial" w:cs="Arial"/>
          <w:color w:val="000000"/>
        </w:rPr>
        <w:t>a természetes személy természetes személyazonosító adatait (ideértve az előző nevet és a titulust is), nemét, állampolgárságát, a természetes személy adóazonosító jelét, társadalombiztosí</w:t>
      </w:r>
      <w:r>
        <w:rPr>
          <w:rFonts w:ascii="Arial" w:hAnsi="Arial" w:cs="Arial"/>
          <w:color w:val="000000"/>
        </w:rPr>
        <w:t>tási azonosító jelét (TAJ szám). Amennyiben az adótörvények ehhez jogkövetkezményt fűznek, a Társaság kezelheti a munkavállalók egészségügyi (Szja tv. 40.§) és szakszervezeti (Szja 47.§(2) b./) tagságra vonatkozó adatokat adó és járulékkötelezettségek teljésítés (bérszámfejtés, társadalombiztosítási ügyintézés) céljából.</w:t>
      </w:r>
    </w:p>
    <w:p w:rsidR="001E5944" w:rsidRDefault="001E5944" w:rsidP="001E5944">
      <w:pPr>
        <w:pStyle w:val="NormlWeb"/>
        <w:spacing w:before="0" w:beforeAutospacing="0" w:after="20" w:afterAutospacing="0"/>
        <w:jc w:val="both"/>
        <w:rPr>
          <w:rFonts w:ascii="Arial" w:hAnsi="Arial" w:cs="Arial"/>
        </w:rPr>
      </w:pPr>
    </w:p>
    <w:p w:rsidR="001E5944" w:rsidRDefault="001E5944" w:rsidP="001E5944">
      <w:pPr>
        <w:pStyle w:val="NormlWeb"/>
        <w:spacing w:before="0" w:beforeAutospacing="0" w:after="20" w:afterAutospacing="0"/>
        <w:jc w:val="both"/>
        <w:rPr>
          <w:rFonts w:ascii="Arial" w:hAnsi="Arial" w:cs="Arial"/>
        </w:rPr>
      </w:pPr>
      <w:r>
        <w:rPr>
          <w:rFonts w:ascii="Arial" w:hAnsi="Arial" w:cs="Arial"/>
        </w:rPr>
        <w:t xml:space="preserve">(2) A személyes adatok tárolásának időtartama a jogalapot adó jogviszony megszűnését követő 8 év. </w:t>
      </w:r>
    </w:p>
    <w:p w:rsidR="001E5944" w:rsidRDefault="001E5944" w:rsidP="001E5944">
      <w:pPr>
        <w:pStyle w:val="NormlWeb"/>
        <w:spacing w:before="0" w:beforeAutospacing="0" w:after="20" w:afterAutospacing="0"/>
        <w:jc w:val="both"/>
        <w:rPr>
          <w:rFonts w:ascii="Arial" w:hAnsi="Arial" w:cs="Arial"/>
        </w:rPr>
      </w:pPr>
    </w:p>
    <w:p w:rsidR="001E5944" w:rsidRDefault="001E5944" w:rsidP="001E5944">
      <w:pPr>
        <w:pStyle w:val="NormlWeb"/>
        <w:spacing w:before="0" w:beforeAutospacing="0" w:after="20" w:afterAutospacing="0"/>
        <w:jc w:val="both"/>
        <w:rPr>
          <w:rFonts w:ascii="Arial" w:hAnsi="Arial" w:cs="Arial"/>
        </w:rPr>
      </w:pPr>
      <w:r>
        <w:rPr>
          <w:rFonts w:ascii="Arial" w:hAnsi="Arial" w:cs="Arial"/>
        </w:rPr>
        <w:t xml:space="preserve">(3) </w:t>
      </w:r>
      <w:r w:rsidRPr="00F00C77">
        <w:rPr>
          <w:rFonts w:ascii="Arial" w:hAnsi="Arial" w:cs="Arial"/>
          <w:bCs/>
        </w:rPr>
        <w:t xml:space="preserve">A személyes adatok címzettjei: a Társaság </w:t>
      </w:r>
      <w:r>
        <w:rPr>
          <w:rFonts w:ascii="Arial" w:hAnsi="Arial" w:cs="Arial"/>
          <w:bCs/>
        </w:rPr>
        <w:t xml:space="preserve">adózási, bérszámfejtési, társadalombiztosítási (kifizetői) feladatait ellátó munkavállalói és adatfeldolgozói. </w:t>
      </w:r>
    </w:p>
    <w:p w:rsidR="001E5944" w:rsidRDefault="001E5944" w:rsidP="001E5944">
      <w:pPr>
        <w:jc w:val="both"/>
        <w:rPr>
          <w:rFonts w:ascii="Arial" w:hAnsi="Arial" w:cs="Arial"/>
          <w:color w:val="000000"/>
        </w:rPr>
      </w:pPr>
    </w:p>
    <w:p w:rsidR="001E5944" w:rsidRPr="00BE08A6" w:rsidRDefault="001E5944" w:rsidP="001E5944">
      <w:pPr>
        <w:jc w:val="both"/>
        <w:rPr>
          <w:rFonts w:ascii="Arial" w:hAnsi="Arial" w:cs="Arial"/>
          <w:b/>
        </w:rPr>
      </w:pPr>
      <w:smartTag w:uri="urn:schemas-microsoft-com:office:smarttags" w:element="metricconverter">
        <w:smartTagPr>
          <w:attr w:name="ProductID" w:val="3. A"/>
        </w:smartTagPr>
        <w:r w:rsidRPr="00BE08A6">
          <w:rPr>
            <w:rFonts w:ascii="Arial" w:hAnsi="Arial" w:cs="Arial"/>
            <w:b/>
            <w:color w:val="000000"/>
          </w:rPr>
          <w:t xml:space="preserve">3. </w:t>
        </w:r>
        <w:r w:rsidRPr="00BE08A6">
          <w:rPr>
            <w:rFonts w:ascii="Arial" w:hAnsi="Arial" w:cs="Arial"/>
            <w:b/>
          </w:rPr>
          <w:t>A</w:t>
        </w:r>
      </w:smartTag>
      <w:r w:rsidRPr="00BE08A6">
        <w:rPr>
          <w:rFonts w:ascii="Arial" w:hAnsi="Arial" w:cs="Arial"/>
          <w:b/>
        </w:rPr>
        <w:t xml:space="preserve"> Levéltári törvény szerint maradandó értékű iratokra vonatkozó adatkezelés </w:t>
      </w:r>
    </w:p>
    <w:p w:rsidR="001E5944" w:rsidRDefault="001E5944" w:rsidP="001E5944">
      <w:pPr>
        <w:jc w:val="both"/>
        <w:rPr>
          <w:rFonts w:ascii="Arial" w:hAnsi="Arial" w:cs="Arial"/>
        </w:rPr>
      </w:pPr>
    </w:p>
    <w:p w:rsidR="001E5944" w:rsidRDefault="001E5944" w:rsidP="001E5944">
      <w:pPr>
        <w:jc w:val="both"/>
        <w:rPr>
          <w:rFonts w:ascii="Arial" w:hAnsi="Arial" w:cs="Arial"/>
        </w:rPr>
      </w:pPr>
      <w:r>
        <w:rPr>
          <w:rFonts w:ascii="Arial" w:hAnsi="Arial" w:cs="Arial"/>
        </w:rPr>
        <w:t xml:space="preserve">(1) </w:t>
      </w:r>
      <w:r w:rsidRPr="003C3AFF">
        <w:rPr>
          <w:rFonts w:ascii="Arial" w:hAnsi="Arial" w:cs="Arial"/>
        </w:rPr>
        <w:t xml:space="preserve">A Társaság jogi kötelezettsége teljesítése jogcímén kezeli a köziratokról, a közlevéltárakról és a magánlevéltári anyag védelméről szóló 1995. évi LXVI. törvény (Levéltári törvény) szerint maradandó értékűnek minősülő iratait abból a célból, </w:t>
      </w:r>
      <w:proofErr w:type="gramStart"/>
      <w:r w:rsidRPr="003C3AFF">
        <w:rPr>
          <w:rFonts w:ascii="Arial" w:hAnsi="Arial" w:cs="Arial"/>
        </w:rPr>
        <w:t>hogy  a</w:t>
      </w:r>
      <w:proofErr w:type="gramEnd"/>
      <w:r w:rsidRPr="003C3AFF">
        <w:rPr>
          <w:rFonts w:ascii="Arial" w:hAnsi="Arial" w:cs="Arial"/>
        </w:rPr>
        <w:t xml:space="preserve"> Társaság irattári anyagának maradandó értékű része  épségben és használható állapotban a jövő nemzedékei számára is fennmaradjon. Az adattárolás ideje: a közlevéltár részére történő átadásig. </w:t>
      </w:r>
    </w:p>
    <w:p w:rsidR="001E5944" w:rsidRDefault="001E5944" w:rsidP="001E5944">
      <w:pPr>
        <w:jc w:val="both"/>
        <w:rPr>
          <w:rFonts w:ascii="Arial" w:hAnsi="Arial" w:cs="Arial"/>
        </w:rPr>
      </w:pPr>
    </w:p>
    <w:p w:rsidR="00890DEE" w:rsidRDefault="001E5944" w:rsidP="001E5944">
      <w:pPr>
        <w:jc w:val="center"/>
        <w:rPr>
          <w:rFonts w:ascii="Arial" w:hAnsi="Arial" w:cs="Arial"/>
          <w:b/>
        </w:rPr>
      </w:pPr>
      <w:r>
        <w:rPr>
          <w:rFonts w:ascii="Arial" w:hAnsi="Arial" w:cs="Arial"/>
        </w:rPr>
        <w:t xml:space="preserve">(2) </w:t>
      </w:r>
      <w:r w:rsidRPr="003C3AFF">
        <w:rPr>
          <w:rFonts w:ascii="Arial" w:hAnsi="Arial" w:cs="Arial"/>
        </w:rPr>
        <w:t>A személyes adatok címzettjeire és az adatkezelés egyéb kérdéseire a Levéltári törvény irányadó.</w:t>
      </w:r>
      <w:r w:rsidRPr="00F33C1B">
        <w:rPr>
          <w:rFonts w:ascii="Arial" w:hAnsi="Arial" w:cs="Arial"/>
          <w:b/>
        </w:rPr>
        <w:t xml:space="preserve"> </w:t>
      </w:r>
    </w:p>
    <w:p w:rsidR="001E5944" w:rsidRPr="00BA546B" w:rsidRDefault="00890DEE" w:rsidP="001E5944">
      <w:pPr>
        <w:jc w:val="center"/>
        <w:rPr>
          <w:rFonts w:ascii="Arial" w:hAnsi="Arial" w:cs="Arial"/>
          <w:b/>
        </w:rPr>
      </w:pPr>
      <w:r>
        <w:rPr>
          <w:rFonts w:ascii="Arial" w:hAnsi="Arial" w:cs="Arial"/>
          <w:b/>
        </w:rPr>
        <w:t>II</w:t>
      </w:r>
      <w:bookmarkStart w:id="0" w:name="_GoBack"/>
      <w:bookmarkEnd w:id="0"/>
      <w:r w:rsidR="001E5944" w:rsidRPr="00BA546B">
        <w:rPr>
          <w:rFonts w:ascii="Arial" w:hAnsi="Arial" w:cs="Arial"/>
          <w:b/>
        </w:rPr>
        <w:t>I. FEJEZET</w:t>
      </w:r>
    </w:p>
    <w:p w:rsidR="001E5944" w:rsidRPr="00BA546B" w:rsidRDefault="001E5944" w:rsidP="001E5944">
      <w:pPr>
        <w:jc w:val="center"/>
        <w:rPr>
          <w:rFonts w:ascii="Arial" w:hAnsi="Arial" w:cs="Arial"/>
        </w:rPr>
      </w:pPr>
      <w:r w:rsidRPr="00BA546B">
        <w:rPr>
          <w:rFonts w:ascii="Arial" w:hAnsi="Arial" w:cs="Arial"/>
          <w:b/>
        </w:rPr>
        <w:t>ÖSSZEFOGLALÓ TÁJÉKOZTATÁS AZ ÉRINTETT JOGAIRÓL</w:t>
      </w:r>
    </w:p>
    <w:p w:rsidR="001E5944" w:rsidRPr="00BA546B" w:rsidRDefault="001E5944" w:rsidP="001E5944">
      <w:pPr>
        <w:rPr>
          <w:rFonts w:ascii="Arial" w:hAnsi="Arial" w:cs="Arial"/>
        </w:rPr>
      </w:pPr>
    </w:p>
    <w:p w:rsidR="001E5944" w:rsidRDefault="001E5944" w:rsidP="001E5944">
      <w:pPr>
        <w:jc w:val="both"/>
        <w:rPr>
          <w:rFonts w:ascii="Arial" w:hAnsi="Arial" w:cs="Arial"/>
        </w:rPr>
      </w:pPr>
      <w:r w:rsidRPr="00BA546B">
        <w:rPr>
          <w:rFonts w:ascii="Arial" w:hAnsi="Arial" w:cs="Arial"/>
        </w:rPr>
        <w:t xml:space="preserve">E fejezetben az áttekinthetőség és átláthatóság kedvéért röviden </w:t>
      </w:r>
      <w:proofErr w:type="spellStart"/>
      <w:r w:rsidRPr="00BA546B">
        <w:rPr>
          <w:rFonts w:ascii="Arial" w:hAnsi="Arial" w:cs="Arial"/>
        </w:rPr>
        <w:t>röviden</w:t>
      </w:r>
      <w:proofErr w:type="spellEnd"/>
      <w:r w:rsidRPr="00BA546B">
        <w:rPr>
          <w:rFonts w:ascii="Arial" w:hAnsi="Arial" w:cs="Arial"/>
        </w:rPr>
        <w:t xml:space="preserve"> összefoglaljuk az érintett jogait, amelyek gyakorlására vonatkozó részletes tájékoztatást a következő fejezetben adjuk meg. </w:t>
      </w:r>
    </w:p>
    <w:p w:rsidR="001E5944" w:rsidRPr="00F163B8" w:rsidRDefault="001E5944" w:rsidP="001E5944">
      <w:pPr>
        <w:jc w:val="both"/>
        <w:rPr>
          <w:rFonts w:ascii="Arial" w:hAnsi="Arial" w:cs="Arial"/>
        </w:rPr>
      </w:pPr>
    </w:p>
    <w:p w:rsidR="001E5944" w:rsidRPr="00F163B8" w:rsidRDefault="001E5944" w:rsidP="001E5944">
      <w:pPr>
        <w:pStyle w:val="Default"/>
        <w:jc w:val="both"/>
        <w:rPr>
          <w:rFonts w:ascii="Arial" w:hAnsi="Arial" w:cs="Arial"/>
        </w:rPr>
      </w:pPr>
      <w:r w:rsidRPr="00F163B8">
        <w:rPr>
          <w:rFonts w:ascii="Arial" w:hAnsi="Arial" w:cs="Arial"/>
          <w:b/>
          <w:bCs/>
        </w:rPr>
        <w:t>Előzetes tájékozódáshoz való jog</w:t>
      </w:r>
    </w:p>
    <w:p w:rsidR="001E5944" w:rsidRPr="00F163B8" w:rsidRDefault="001E5944" w:rsidP="001E5944">
      <w:pPr>
        <w:pStyle w:val="Default"/>
        <w:jc w:val="both"/>
        <w:rPr>
          <w:rFonts w:ascii="Arial" w:hAnsi="Arial" w:cs="Arial"/>
        </w:rPr>
      </w:pPr>
      <w:r w:rsidRPr="00F163B8">
        <w:rPr>
          <w:rFonts w:ascii="Arial" w:hAnsi="Arial" w:cs="Arial"/>
          <w:bCs/>
        </w:rPr>
        <w:t xml:space="preserve">Az érintett jogosult arra, hogy az adatkezeléssel összefüggő tényekről </w:t>
      </w:r>
      <w:r>
        <w:rPr>
          <w:rFonts w:ascii="Arial" w:hAnsi="Arial" w:cs="Arial"/>
          <w:bCs/>
        </w:rPr>
        <w:t xml:space="preserve">és információkról </w:t>
      </w:r>
      <w:r w:rsidRPr="00F163B8">
        <w:rPr>
          <w:rFonts w:ascii="Arial" w:hAnsi="Arial" w:cs="Arial"/>
          <w:bCs/>
        </w:rPr>
        <w:t>az adatkezelés megkezdését megelőző</w:t>
      </w:r>
      <w:r>
        <w:rPr>
          <w:rFonts w:ascii="Arial" w:hAnsi="Arial" w:cs="Arial"/>
          <w:bCs/>
        </w:rPr>
        <w:t>en tájékoztatást kapjon.</w:t>
      </w:r>
    </w:p>
    <w:p w:rsidR="001E5944" w:rsidRPr="00BA546B" w:rsidRDefault="001E5944" w:rsidP="001E5944">
      <w:pPr>
        <w:jc w:val="both"/>
        <w:rPr>
          <w:rFonts w:ascii="Arial" w:hAnsi="Arial" w:cs="Arial"/>
        </w:rPr>
      </w:pPr>
      <w:r>
        <w:rPr>
          <w:rFonts w:ascii="Arial" w:hAnsi="Arial" w:cs="Arial"/>
        </w:rPr>
        <w:lastRenderedPageBreak/>
        <w:t>(Rendelet 13-14. cikk)</w:t>
      </w:r>
    </w:p>
    <w:p w:rsidR="001E5944" w:rsidRPr="00BA546B"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Az érintett hozzáférési joga</w:t>
      </w:r>
    </w:p>
    <w:p w:rsidR="001E5944" w:rsidRPr="00BA546B" w:rsidRDefault="001E5944" w:rsidP="001E5944">
      <w:pPr>
        <w:jc w:val="both"/>
        <w:rPr>
          <w:rFonts w:ascii="Arial" w:hAnsi="Arial" w:cs="Arial"/>
        </w:rPr>
      </w:pPr>
      <w:r w:rsidRPr="00BA546B">
        <w:rPr>
          <w:rFonts w:ascii="Arial" w:hAnsi="Arial" w:cs="Arial"/>
        </w:rPr>
        <w:t xml:space="preserve">Az érintett jogosult arra, hogy </w:t>
      </w:r>
      <w:r>
        <w:rPr>
          <w:rFonts w:ascii="Arial" w:hAnsi="Arial" w:cs="Arial"/>
        </w:rPr>
        <w:t xml:space="preserve">az Adatkezelőtől </w:t>
      </w:r>
      <w:r w:rsidRPr="00BA546B">
        <w:rPr>
          <w:rFonts w:ascii="Arial" w:hAnsi="Arial" w:cs="Arial"/>
        </w:rPr>
        <w:t xml:space="preserve">visszajelzést kapjon arra vonatkozóan, hogy személyes adatainak kezelése folyamatban van-e, és ha ilyen adatkezelés folyamatban van, jogosult arra, hogy a személyes adatokhoz és a Rendeletben meghatározott kapcsolódó információkhoz hozzáférést kapjon. </w:t>
      </w:r>
    </w:p>
    <w:p w:rsidR="001E5944" w:rsidRPr="00BA546B" w:rsidRDefault="001E5944" w:rsidP="001E5944">
      <w:pPr>
        <w:jc w:val="both"/>
        <w:rPr>
          <w:rFonts w:ascii="Arial" w:hAnsi="Arial" w:cs="Arial"/>
        </w:rPr>
      </w:pPr>
      <w:r w:rsidRPr="00BA546B">
        <w:rPr>
          <w:rFonts w:ascii="Arial" w:hAnsi="Arial" w:cs="Arial"/>
        </w:rPr>
        <w:t xml:space="preserve">(Rendelet 15. cikk). </w:t>
      </w:r>
    </w:p>
    <w:p w:rsidR="001E5944" w:rsidRPr="00BA546B"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Pr="00BA546B" w:rsidRDefault="001E5944" w:rsidP="001E5944">
      <w:pPr>
        <w:jc w:val="both"/>
        <w:rPr>
          <w:rFonts w:ascii="Arial" w:hAnsi="Arial" w:cs="Arial"/>
        </w:rPr>
      </w:pPr>
    </w:p>
    <w:p w:rsidR="001E5944" w:rsidRPr="00BA546B" w:rsidRDefault="001E5944" w:rsidP="001E5944">
      <w:pPr>
        <w:pStyle w:val="sti-art"/>
        <w:spacing w:before="0" w:beforeAutospacing="0" w:after="0" w:afterAutospacing="0"/>
        <w:jc w:val="both"/>
        <w:rPr>
          <w:rFonts w:ascii="Arial" w:hAnsi="Arial" w:cs="Arial"/>
          <w:b/>
          <w:bCs/>
          <w:color w:val="000000"/>
        </w:rPr>
      </w:pPr>
      <w:r w:rsidRPr="00BA546B">
        <w:rPr>
          <w:rFonts w:ascii="Arial" w:hAnsi="Arial" w:cs="Arial"/>
          <w:b/>
          <w:bCs/>
          <w:color w:val="000000"/>
        </w:rPr>
        <w:t>A helyesbítéshez való jog</w:t>
      </w:r>
    </w:p>
    <w:p w:rsidR="001E5944" w:rsidRPr="00BA546B" w:rsidRDefault="001E5944" w:rsidP="001E5944">
      <w:pPr>
        <w:jc w:val="both"/>
        <w:rPr>
          <w:rFonts w:ascii="Arial" w:hAnsi="Arial" w:cs="Arial"/>
        </w:rPr>
      </w:pPr>
      <w:r w:rsidRPr="00BA546B">
        <w:rPr>
          <w:rFonts w:ascii="Arial" w:hAnsi="Arial" w:cs="Arial"/>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1E5944" w:rsidRPr="00BA546B" w:rsidRDefault="001E5944" w:rsidP="001E5944">
      <w:pPr>
        <w:jc w:val="both"/>
        <w:rPr>
          <w:rFonts w:ascii="Arial" w:hAnsi="Arial" w:cs="Arial"/>
          <w:b/>
          <w:bCs/>
        </w:rPr>
      </w:pPr>
      <w:r w:rsidRPr="00BA546B">
        <w:rPr>
          <w:rFonts w:ascii="Arial" w:hAnsi="Arial" w:cs="Arial"/>
        </w:rPr>
        <w:t>(Rendelet 16. cikk).</w:t>
      </w:r>
    </w:p>
    <w:p w:rsidR="001E5944" w:rsidRPr="00BA546B" w:rsidRDefault="001E5944" w:rsidP="001E5944">
      <w:pPr>
        <w:pStyle w:val="sti-art"/>
        <w:spacing w:before="0" w:beforeAutospacing="0" w:after="0" w:afterAutospacing="0"/>
        <w:jc w:val="both"/>
        <w:rPr>
          <w:rFonts w:ascii="Arial" w:hAnsi="Arial" w:cs="Arial"/>
          <w:b/>
          <w:bCs/>
          <w:color w:val="000000"/>
        </w:rPr>
      </w:pPr>
    </w:p>
    <w:p w:rsidR="001E5944" w:rsidRPr="00BA546B" w:rsidRDefault="001E5944" w:rsidP="001E5944">
      <w:pPr>
        <w:pStyle w:val="sti-art"/>
        <w:spacing w:before="0" w:beforeAutospacing="0" w:after="0" w:afterAutospacing="0"/>
        <w:jc w:val="both"/>
        <w:rPr>
          <w:rFonts w:ascii="Arial" w:hAnsi="Arial" w:cs="Arial"/>
          <w:b/>
          <w:bCs/>
          <w:color w:val="000000"/>
        </w:rPr>
      </w:pPr>
      <w:r w:rsidRPr="00BA546B">
        <w:rPr>
          <w:rFonts w:ascii="Arial" w:hAnsi="Arial" w:cs="Arial"/>
          <w:b/>
          <w:bCs/>
          <w:color w:val="000000"/>
        </w:rPr>
        <w:t>A törléshez való jog („az elfeledtetéshez való jog”)</w:t>
      </w:r>
    </w:p>
    <w:p w:rsidR="001E5944" w:rsidRPr="00BA546B" w:rsidRDefault="001E5944" w:rsidP="001E5944">
      <w:pPr>
        <w:pStyle w:val="Norml1"/>
        <w:spacing w:before="0" w:beforeAutospacing="0" w:after="0" w:afterAutospacing="0"/>
        <w:jc w:val="both"/>
        <w:rPr>
          <w:rFonts w:ascii="Arial" w:hAnsi="Arial" w:cs="Arial"/>
          <w:color w:val="000000"/>
        </w:rPr>
      </w:pPr>
      <w:r w:rsidRPr="00BA546B">
        <w:rPr>
          <w:rFonts w:ascii="Arial" w:hAnsi="Arial" w:cs="Arial"/>
          <w:color w:val="000000"/>
        </w:rPr>
        <w:t xml:space="preserve">1. Az érintett jogosult arra, hogy kérésére az Adatkezelő indokolatlan késedelem nélkül törölje a rá vonatkozó személyes adatokat, az Adatkezelő pedig köteles arra, hogy az érintettre vonatkozó személyes adatokat indokolatlan késedelem nélkül törölje, ha a Rendeltben meghatározott indokok valamelyike fennáll. </w:t>
      </w:r>
    </w:p>
    <w:p w:rsidR="001E5944" w:rsidRPr="00BA546B" w:rsidRDefault="001E5944" w:rsidP="001E5944">
      <w:pPr>
        <w:pStyle w:val="Norml1"/>
        <w:spacing w:before="0" w:beforeAutospacing="0" w:after="0" w:afterAutospacing="0"/>
        <w:jc w:val="both"/>
        <w:rPr>
          <w:rFonts w:ascii="Arial" w:hAnsi="Arial" w:cs="Arial"/>
        </w:rPr>
      </w:pPr>
      <w:r w:rsidRPr="00BA546B">
        <w:rPr>
          <w:rFonts w:ascii="Arial" w:hAnsi="Arial" w:cs="Arial"/>
        </w:rPr>
        <w:t>(Rendelet 17. cikk)</w:t>
      </w:r>
    </w:p>
    <w:p w:rsidR="001E5944" w:rsidRPr="00BA546B"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Az adatkezelés korlátozásához való jog</w:t>
      </w:r>
    </w:p>
    <w:p w:rsidR="001E5944" w:rsidRPr="00BA546B" w:rsidRDefault="001E5944" w:rsidP="001E5944">
      <w:pPr>
        <w:jc w:val="both"/>
        <w:rPr>
          <w:rFonts w:ascii="Arial" w:hAnsi="Arial" w:cs="Arial"/>
        </w:rPr>
      </w:pPr>
      <w:r w:rsidRPr="00BA546B">
        <w:rPr>
          <w:rFonts w:ascii="Arial" w:hAnsi="Arial" w:cs="Arial"/>
        </w:rPr>
        <w:t xml:space="preserve">Az érintett jogosult arra, hogy kérésére az Adatkezelő korlátozza az adatkezelést ha a rendeltben meghatározott feltételek teljesülnek. </w:t>
      </w:r>
    </w:p>
    <w:p w:rsidR="001E5944" w:rsidRPr="00BA546B" w:rsidRDefault="001E5944" w:rsidP="001E5944">
      <w:pPr>
        <w:jc w:val="both"/>
        <w:rPr>
          <w:rFonts w:ascii="Arial" w:hAnsi="Arial" w:cs="Arial"/>
        </w:rPr>
      </w:pPr>
      <w:r w:rsidRPr="00BA546B">
        <w:rPr>
          <w:rFonts w:ascii="Arial" w:hAnsi="Arial" w:cs="Arial"/>
        </w:rPr>
        <w:t>(Rendelet 18. cikk)</w:t>
      </w:r>
    </w:p>
    <w:p w:rsidR="001E5944" w:rsidRPr="00BA546B"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 személyes adatok helyesbítéséhez vagy törléséhez, illetve az adatkezelés korlátozásához kapcsolódó értesítési kötelezettség</w:t>
      </w:r>
    </w:p>
    <w:p w:rsidR="001E5944" w:rsidRPr="00BA546B" w:rsidRDefault="001E5944" w:rsidP="001E5944">
      <w:pPr>
        <w:jc w:val="both"/>
        <w:rPr>
          <w:rFonts w:ascii="Arial" w:hAnsi="Arial" w:cs="Arial"/>
        </w:rPr>
      </w:pPr>
      <w:r w:rsidRPr="00BA546B">
        <w:rPr>
          <w:rFonts w:ascii="Arial" w:hAnsi="Arial" w:cs="Arial"/>
        </w:rPr>
        <w:t xml:space="preserve">Az Adatkezelő minden olyan címzettet tájékoztat valamennyi helyesbítésről, törlésről vagy adatkezelés-korlátozásról, akivel, illetve amellyel a személyes adatot közölték, kivéve, ha ez </w:t>
      </w:r>
      <w:r w:rsidRPr="00BA546B">
        <w:rPr>
          <w:rFonts w:ascii="Arial" w:hAnsi="Arial" w:cs="Arial"/>
        </w:rPr>
        <w:lastRenderedPageBreak/>
        <w:t>lehetetlennek bizonyul, vagy aránytalanul nagy erőfeszítést igényel. Az érintettet kérésére az Adatkezelő tájékoztatja e címzettekről.</w:t>
      </w:r>
    </w:p>
    <w:p w:rsidR="001E5944" w:rsidRPr="00BA546B" w:rsidRDefault="001E5944" w:rsidP="001E5944">
      <w:pPr>
        <w:jc w:val="both"/>
        <w:rPr>
          <w:rFonts w:ascii="Arial" w:hAnsi="Arial" w:cs="Arial"/>
        </w:rPr>
      </w:pPr>
      <w:r w:rsidRPr="00BA546B">
        <w:rPr>
          <w:rFonts w:ascii="Arial" w:hAnsi="Arial" w:cs="Arial"/>
        </w:rPr>
        <w:t>(Rendelet 19. cikk)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Az adathordozhatósághoz való jog</w:t>
      </w:r>
    </w:p>
    <w:p w:rsidR="001E5944" w:rsidRPr="00BA546B" w:rsidRDefault="001E5944" w:rsidP="001E5944">
      <w:pPr>
        <w:jc w:val="both"/>
        <w:rPr>
          <w:rFonts w:ascii="Arial" w:hAnsi="Arial" w:cs="Arial"/>
        </w:rPr>
      </w:pPr>
      <w:r w:rsidRPr="00BA546B">
        <w:rPr>
          <w:rFonts w:ascii="Arial" w:hAnsi="Arial" w:cs="Arial"/>
        </w:rPr>
        <w:t>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rsidR="001E5944" w:rsidRPr="00BA546B" w:rsidRDefault="001E5944" w:rsidP="001E5944">
      <w:pPr>
        <w:jc w:val="both"/>
        <w:rPr>
          <w:rFonts w:ascii="Arial" w:hAnsi="Arial" w:cs="Arial"/>
        </w:rPr>
      </w:pPr>
      <w:r w:rsidRPr="00BA546B">
        <w:rPr>
          <w:rFonts w:ascii="Arial" w:hAnsi="Arial" w:cs="Arial"/>
        </w:rPr>
        <w:t xml:space="preserve">(Rendelet 20. cikk) </w:t>
      </w:r>
    </w:p>
    <w:p w:rsidR="001E5944" w:rsidRPr="00BA546B"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 tiltakozáshoz való jog</w:t>
      </w:r>
    </w:p>
    <w:p w:rsidR="001E5944" w:rsidRPr="00BA546B" w:rsidRDefault="001E5944" w:rsidP="001E5944">
      <w:pPr>
        <w:jc w:val="both"/>
        <w:rPr>
          <w:rFonts w:ascii="Arial" w:hAnsi="Arial" w:cs="Arial"/>
        </w:rPr>
      </w:pPr>
      <w:r w:rsidRPr="00BA546B">
        <w:rPr>
          <w:rFonts w:ascii="Arial" w:hAnsi="Arial" w:cs="Arial"/>
        </w:rPr>
        <w:t xml:space="preserve">Az érintett jogosult arra, hogy a saját helyzetével kapcsolatos okokból bármikor tiltakozzon személyes adatainak </w:t>
      </w:r>
      <w:proofErr w:type="gramStart"/>
      <w:r w:rsidRPr="00BA546B">
        <w:rPr>
          <w:rFonts w:ascii="Arial" w:hAnsi="Arial" w:cs="Arial"/>
        </w:rPr>
        <w:t>a  Rendelet</w:t>
      </w:r>
      <w:proofErr w:type="gramEnd"/>
      <w:r w:rsidRPr="00BA546B">
        <w:rPr>
          <w:rFonts w:ascii="Arial" w:hAnsi="Arial" w:cs="Arial"/>
        </w:rPr>
        <w:t xml:space="preserve">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w:t>
      </w:r>
    </w:p>
    <w:p w:rsidR="001E5944" w:rsidRPr="00BA546B" w:rsidRDefault="001E5944" w:rsidP="001E5944">
      <w:pPr>
        <w:jc w:val="both"/>
        <w:rPr>
          <w:rFonts w:ascii="Arial" w:hAnsi="Arial" w:cs="Arial"/>
        </w:rPr>
      </w:pPr>
      <w:r w:rsidRPr="00BA546B">
        <w:rPr>
          <w:rFonts w:ascii="Arial" w:hAnsi="Arial" w:cs="Arial"/>
        </w:rPr>
        <w:t>(Rendelet 21. cikk)</w:t>
      </w:r>
    </w:p>
    <w:p w:rsidR="001E5944" w:rsidRPr="00BA546B"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Automatizált döntéshozatal egyedi ügyekben, beleértve a profilalkotást</w:t>
      </w:r>
    </w:p>
    <w:p w:rsidR="001E5944" w:rsidRPr="00BA546B" w:rsidRDefault="001E5944" w:rsidP="001E5944">
      <w:pPr>
        <w:jc w:val="both"/>
        <w:rPr>
          <w:rFonts w:ascii="Arial" w:hAnsi="Arial" w:cs="Arial"/>
        </w:rPr>
      </w:pPr>
      <w:r w:rsidRPr="00BA546B">
        <w:rPr>
          <w:rFonts w:ascii="Arial" w:hAnsi="Arial" w:cs="Arial"/>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1E5944" w:rsidRPr="00BA546B" w:rsidRDefault="001E5944" w:rsidP="001E5944">
      <w:pPr>
        <w:jc w:val="both"/>
        <w:rPr>
          <w:rFonts w:ascii="Arial" w:hAnsi="Arial" w:cs="Arial"/>
        </w:rPr>
      </w:pPr>
      <w:r w:rsidRPr="00BA546B">
        <w:rPr>
          <w:rFonts w:ascii="Arial" w:hAnsi="Arial" w:cs="Arial"/>
        </w:rPr>
        <w:t>(Rendelet 22. cikk)</w:t>
      </w:r>
    </w:p>
    <w:p w:rsidR="001E5944" w:rsidRPr="00BA546B"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Pr="00BA546B" w:rsidRDefault="001E5944" w:rsidP="001E5944">
      <w:pPr>
        <w:jc w:val="both"/>
        <w:rPr>
          <w:rFonts w:ascii="Arial" w:hAnsi="Arial" w:cs="Arial"/>
          <w:b/>
        </w:rPr>
      </w:pPr>
    </w:p>
    <w:p w:rsidR="001E5944" w:rsidRPr="00BA546B" w:rsidRDefault="001E5944" w:rsidP="001E5944">
      <w:pPr>
        <w:jc w:val="both"/>
        <w:rPr>
          <w:rFonts w:ascii="Arial" w:hAnsi="Arial" w:cs="Arial"/>
          <w:b/>
        </w:rPr>
      </w:pPr>
      <w:r w:rsidRPr="00BA546B">
        <w:rPr>
          <w:rFonts w:ascii="Arial" w:hAnsi="Arial" w:cs="Arial"/>
          <w:b/>
        </w:rPr>
        <w:t>Korlátozások</w:t>
      </w:r>
    </w:p>
    <w:p w:rsidR="001E5944" w:rsidRPr="00BA546B" w:rsidRDefault="001E5944" w:rsidP="001E5944">
      <w:pPr>
        <w:jc w:val="both"/>
        <w:rPr>
          <w:rFonts w:ascii="Arial" w:hAnsi="Arial" w:cs="Arial"/>
        </w:rPr>
      </w:pPr>
      <w:r w:rsidRPr="00BA546B">
        <w:rPr>
          <w:rFonts w:ascii="Arial" w:hAnsi="Arial" w:cs="Arial"/>
        </w:rPr>
        <w:t xml:space="preserve">Az Adatkezelőre vagy adatfeldolgozóra alkalmazandó uniós vagy tagállami jog jogalkotási intézkedésekkel korlátozhatja a 12–22. cikkben és a 34. cikkben foglalt, valamint a 12–22. cikkben meghatározott jogokkal és kötelezettségekkel összhangban </w:t>
      </w:r>
    </w:p>
    <w:p w:rsidR="001E5944" w:rsidRPr="00BA546B" w:rsidRDefault="001E5944" w:rsidP="001E5944">
      <w:pPr>
        <w:jc w:val="both"/>
        <w:rPr>
          <w:rFonts w:ascii="Arial" w:hAnsi="Arial" w:cs="Arial"/>
        </w:rPr>
      </w:pPr>
      <w:r w:rsidRPr="00BA546B">
        <w:rPr>
          <w:rFonts w:ascii="Arial" w:hAnsi="Arial" w:cs="Arial"/>
        </w:rPr>
        <w:t>(Rendelet 23. cikk)</w:t>
      </w:r>
    </w:p>
    <w:p w:rsidR="001E5944" w:rsidRPr="00BA546B" w:rsidRDefault="001E5944" w:rsidP="001E5944">
      <w:pPr>
        <w:jc w:val="both"/>
        <w:rPr>
          <w:rFonts w:ascii="Arial" w:hAnsi="Arial" w:cs="Arial"/>
        </w:rPr>
      </w:pPr>
      <w:r w:rsidRPr="00BA546B">
        <w:rPr>
          <w:rFonts w:ascii="Arial" w:hAnsi="Arial" w:cs="Arial"/>
        </w:rPr>
        <w:lastRenderedPageBreak/>
        <w:t>A részletszabályokról a következő fejezetben adunk tájékoztatást.</w:t>
      </w:r>
    </w:p>
    <w:p w:rsidR="001E5944" w:rsidRPr="00BA546B" w:rsidRDefault="001E5944" w:rsidP="001E5944">
      <w:pPr>
        <w:jc w:val="both"/>
        <w:rPr>
          <w:rFonts w:ascii="Arial" w:hAnsi="Arial" w:cs="Arial"/>
          <w:b/>
        </w:rPr>
      </w:pPr>
    </w:p>
    <w:p w:rsidR="001E5944" w:rsidRPr="00BA546B" w:rsidRDefault="001E5944" w:rsidP="001E5944">
      <w:pPr>
        <w:jc w:val="both"/>
        <w:rPr>
          <w:rFonts w:ascii="Arial" w:hAnsi="Arial" w:cs="Arial"/>
          <w:b/>
        </w:rPr>
      </w:pPr>
      <w:r w:rsidRPr="00BA546B">
        <w:rPr>
          <w:rFonts w:ascii="Arial" w:hAnsi="Arial" w:cs="Arial"/>
          <w:b/>
        </w:rPr>
        <w:t>Az érintett tájékoztatása az adatvédelmi incidensről</w:t>
      </w:r>
    </w:p>
    <w:p w:rsidR="001E5944" w:rsidRPr="00BA546B" w:rsidRDefault="001E5944" w:rsidP="001E5944">
      <w:pPr>
        <w:jc w:val="both"/>
        <w:rPr>
          <w:rFonts w:ascii="Arial" w:hAnsi="Arial" w:cs="Arial"/>
        </w:rPr>
      </w:pPr>
      <w:r w:rsidRPr="00BA546B">
        <w:rPr>
          <w:rFonts w:ascii="Arial" w:hAnsi="Arial" w:cs="Arial"/>
        </w:rPr>
        <w:t>Ha az adatvédelmi incidens valószínűsíthetően magas kockázattal jár a természetes személyek jogaira és szabadságaira nézve, az Adatkezelő indokolatlan késedelem nélkül tájékoztatja az érintettet az adatvédelmi incidensről.</w:t>
      </w:r>
    </w:p>
    <w:p w:rsidR="001E5944" w:rsidRPr="00BA546B" w:rsidRDefault="001E5944" w:rsidP="001E5944">
      <w:pPr>
        <w:jc w:val="both"/>
        <w:rPr>
          <w:rFonts w:ascii="Arial" w:hAnsi="Arial" w:cs="Arial"/>
        </w:rPr>
      </w:pPr>
      <w:r w:rsidRPr="00BA546B">
        <w:rPr>
          <w:rFonts w:ascii="Arial" w:hAnsi="Arial" w:cs="Arial"/>
        </w:rPr>
        <w:t>(Rendelet 34. cikk)</w:t>
      </w:r>
    </w:p>
    <w:p w:rsidR="001E5944" w:rsidRDefault="001E5944" w:rsidP="001E5944">
      <w:pPr>
        <w:jc w:val="both"/>
        <w:rPr>
          <w:rFonts w:ascii="Arial" w:hAnsi="Arial" w:cs="Arial"/>
        </w:rPr>
      </w:pPr>
      <w:r w:rsidRPr="00BA546B">
        <w:rPr>
          <w:rFonts w:ascii="Arial" w:hAnsi="Arial" w:cs="Arial"/>
        </w:rPr>
        <w:t>A részletszabályokról a következő fejezetben adunk tájékoztatást.</w:t>
      </w:r>
    </w:p>
    <w:p w:rsidR="001E5944" w:rsidRDefault="001E5944" w:rsidP="001E5944">
      <w:pPr>
        <w:jc w:val="both"/>
        <w:rPr>
          <w:rFonts w:ascii="Arial" w:hAnsi="Arial" w:cs="Arial"/>
        </w:rPr>
      </w:pPr>
    </w:p>
    <w:p w:rsidR="001E5944" w:rsidRPr="008030E8" w:rsidRDefault="001E5944" w:rsidP="001E5944">
      <w:pPr>
        <w:rPr>
          <w:rFonts w:ascii="Arial" w:hAnsi="Arial" w:cs="Arial"/>
          <w:b/>
        </w:rPr>
      </w:pPr>
      <w:r w:rsidRPr="008030E8">
        <w:rPr>
          <w:rFonts w:ascii="Arial" w:hAnsi="Arial" w:cs="Arial"/>
          <w:b/>
        </w:rPr>
        <w:t>A felügyeleti hatóságnál történő panasztételhez való jog</w:t>
      </w:r>
      <w:r>
        <w:rPr>
          <w:rFonts w:ascii="Arial" w:hAnsi="Arial" w:cs="Arial"/>
          <w:b/>
        </w:rPr>
        <w:t xml:space="preserve"> (hatósági jogorvoslathoz való jog)</w:t>
      </w:r>
    </w:p>
    <w:p w:rsidR="001E5944" w:rsidRPr="008030E8" w:rsidRDefault="001E5944" w:rsidP="001E5944">
      <w:pPr>
        <w:rPr>
          <w:rFonts w:ascii="Arial" w:hAnsi="Arial" w:cs="Arial"/>
          <w:b/>
        </w:rPr>
      </w:pPr>
    </w:p>
    <w:p w:rsidR="001E5944" w:rsidRPr="008030E8" w:rsidRDefault="001E5944" w:rsidP="001E5944">
      <w:pPr>
        <w:rPr>
          <w:rFonts w:ascii="Arial" w:hAnsi="Arial" w:cs="Arial"/>
        </w:rPr>
      </w:pPr>
      <w:r>
        <w:rPr>
          <w:rFonts w:ascii="Arial" w:hAnsi="Arial" w:cs="Arial"/>
        </w:rPr>
        <w:t>Az é</w:t>
      </w:r>
      <w:r w:rsidRPr="008030E8">
        <w:rPr>
          <w:rFonts w:ascii="Arial" w:hAnsi="Arial" w:cs="Arial"/>
        </w:rPr>
        <w:t xml:space="preserve">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w:t>
      </w:r>
      <w:r>
        <w:rPr>
          <w:rFonts w:ascii="Arial" w:hAnsi="Arial" w:cs="Arial"/>
        </w:rPr>
        <w:t>a R</w:t>
      </w:r>
      <w:r w:rsidRPr="008030E8">
        <w:rPr>
          <w:rFonts w:ascii="Arial" w:hAnsi="Arial" w:cs="Arial"/>
        </w:rPr>
        <w:t>endeletet.</w:t>
      </w:r>
    </w:p>
    <w:p w:rsidR="001E5944" w:rsidRPr="008030E8" w:rsidRDefault="001E5944" w:rsidP="001E5944">
      <w:pPr>
        <w:rPr>
          <w:rFonts w:ascii="Arial" w:hAnsi="Arial" w:cs="Arial"/>
        </w:rPr>
      </w:pPr>
      <w:r w:rsidRPr="008030E8">
        <w:rPr>
          <w:rFonts w:ascii="Arial" w:hAnsi="Arial" w:cs="Arial"/>
        </w:rPr>
        <w:t>(Rendelet 77. cikk)</w:t>
      </w:r>
    </w:p>
    <w:p w:rsidR="001E5944" w:rsidRDefault="001E5944" w:rsidP="001E5944">
      <w:pPr>
        <w:rPr>
          <w:rFonts w:ascii="Arial" w:hAnsi="Arial" w:cs="Arial"/>
        </w:rPr>
      </w:pPr>
      <w:r w:rsidRPr="00BA546B">
        <w:rPr>
          <w:rFonts w:ascii="Arial" w:hAnsi="Arial" w:cs="Arial"/>
        </w:rPr>
        <w:t>A részletszabályokról a következő fejezetben adunk tájékoztatást.</w:t>
      </w:r>
    </w:p>
    <w:p w:rsidR="001E5944" w:rsidRPr="008030E8" w:rsidRDefault="001E5944" w:rsidP="001E5944">
      <w:pPr>
        <w:rPr>
          <w:rFonts w:ascii="Arial" w:hAnsi="Arial" w:cs="Arial"/>
          <w:b/>
        </w:rPr>
      </w:pPr>
    </w:p>
    <w:p w:rsidR="001E5944" w:rsidRPr="008030E8" w:rsidRDefault="001E5944" w:rsidP="001E5944">
      <w:pPr>
        <w:rPr>
          <w:rFonts w:ascii="Arial" w:hAnsi="Arial" w:cs="Arial"/>
          <w:b/>
        </w:rPr>
      </w:pPr>
      <w:r w:rsidRPr="008030E8">
        <w:rPr>
          <w:rFonts w:ascii="Arial" w:hAnsi="Arial" w:cs="Arial"/>
          <w:b/>
        </w:rPr>
        <w:t>A felügyeleti hatósággal szembeni hatékony bírósági jogorvoslathoz való jog</w:t>
      </w:r>
    </w:p>
    <w:p w:rsidR="001E5944" w:rsidRPr="008030E8" w:rsidRDefault="001E5944" w:rsidP="001E5944">
      <w:pPr>
        <w:rPr>
          <w:rFonts w:ascii="Arial" w:hAnsi="Arial" w:cs="Arial"/>
          <w:b/>
        </w:rPr>
      </w:pPr>
    </w:p>
    <w:p w:rsidR="001E5944" w:rsidRPr="00D866D2" w:rsidRDefault="001E5944" w:rsidP="001E5944">
      <w:pPr>
        <w:jc w:val="both"/>
        <w:rPr>
          <w:rFonts w:ascii="Arial" w:hAnsi="Arial" w:cs="Arial"/>
        </w:rPr>
      </w:pPr>
      <w:r w:rsidRPr="00D866D2">
        <w:rPr>
          <w:rFonts w:ascii="Arial" w:hAnsi="Arial" w:cs="Arial"/>
        </w:rPr>
        <w:t xml:space="preserve">Minden természetes és jogi személy jogosult a hatékony bírósági jogorvoslatra a felügyeleti hatóság rá vonatkozó, jogilag kötelező erejű döntésével szemben, vagy ha a felügyeleti hatóság nem foglalkozik a panasszal, vagy három hónapon belül nem tájékoztatja az érintettet </w:t>
      </w:r>
      <w:proofErr w:type="gramStart"/>
      <w:r w:rsidRPr="00D866D2">
        <w:rPr>
          <w:rFonts w:ascii="Arial" w:hAnsi="Arial" w:cs="Arial"/>
        </w:rPr>
        <w:t>a  benyújtott</w:t>
      </w:r>
      <w:proofErr w:type="gramEnd"/>
      <w:r w:rsidRPr="00D866D2">
        <w:rPr>
          <w:rFonts w:ascii="Arial" w:hAnsi="Arial" w:cs="Arial"/>
        </w:rPr>
        <w:t xml:space="preserve"> panasszal kapcsolatos eljárási fejleményekről vagy annak eredményéről.</w:t>
      </w:r>
    </w:p>
    <w:p w:rsidR="001E5944" w:rsidRPr="000529A4" w:rsidRDefault="001E5944" w:rsidP="001E5944">
      <w:pPr>
        <w:rPr>
          <w:rFonts w:ascii="Arial" w:hAnsi="Arial" w:cs="Arial"/>
        </w:rPr>
      </w:pPr>
      <w:r w:rsidRPr="000529A4">
        <w:rPr>
          <w:rFonts w:ascii="Arial" w:hAnsi="Arial" w:cs="Arial"/>
        </w:rPr>
        <w:t>(Rendelet 78. cikk)</w:t>
      </w:r>
    </w:p>
    <w:p w:rsidR="001E5944" w:rsidRDefault="001E5944" w:rsidP="001E5944">
      <w:pPr>
        <w:rPr>
          <w:rFonts w:ascii="Arial" w:hAnsi="Arial" w:cs="Arial"/>
        </w:rPr>
      </w:pPr>
      <w:r w:rsidRPr="00BA546B">
        <w:rPr>
          <w:rFonts w:ascii="Arial" w:hAnsi="Arial" w:cs="Arial"/>
        </w:rPr>
        <w:t>A részletszabályokról a következő fejezetben adunk tájékoztatást.</w:t>
      </w:r>
    </w:p>
    <w:p w:rsidR="001E5944" w:rsidRPr="008030E8" w:rsidRDefault="001E5944" w:rsidP="001E5944">
      <w:pPr>
        <w:rPr>
          <w:rFonts w:ascii="Arial" w:hAnsi="Arial" w:cs="Arial"/>
          <w:b/>
        </w:rPr>
      </w:pPr>
    </w:p>
    <w:p w:rsidR="001E5944" w:rsidRPr="008030E8" w:rsidRDefault="001E5944" w:rsidP="001E5944">
      <w:pPr>
        <w:rPr>
          <w:rFonts w:ascii="Arial" w:hAnsi="Arial" w:cs="Arial"/>
          <w:b/>
        </w:rPr>
      </w:pPr>
      <w:r w:rsidRPr="008030E8">
        <w:rPr>
          <w:rFonts w:ascii="Arial" w:hAnsi="Arial" w:cs="Arial"/>
          <w:b/>
        </w:rPr>
        <w:t>Az adatkezelővel vagy az adatfeldolgozóval szembeni hatékony bírósági jogorvoslathoz való jog</w:t>
      </w:r>
    </w:p>
    <w:p w:rsidR="001E5944" w:rsidRPr="008030E8" w:rsidRDefault="001E5944" w:rsidP="001E5944">
      <w:pPr>
        <w:rPr>
          <w:rFonts w:ascii="Arial" w:hAnsi="Arial" w:cs="Arial"/>
          <w:b/>
        </w:rPr>
      </w:pPr>
    </w:p>
    <w:p w:rsidR="001E5944" w:rsidRPr="00D866D2" w:rsidRDefault="001E5944" w:rsidP="001E5944">
      <w:pPr>
        <w:rPr>
          <w:rFonts w:ascii="Arial" w:hAnsi="Arial" w:cs="Arial"/>
        </w:rPr>
      </w:pPr>
      <w:r w:rsidRPr="00D866D2">
        <w:rPr>
          <w:rFonts w:ascii="Arial" w:hAnsi="Arial" w:cs="Arial"/>
        </w:rPr>
        <w:lastRenderedPageBreak/>
        <w:t>Minden érintett hatékony bírósági jogorvoslatra jogosult, ha megítélése szerint a személyes adatainak e rendeletnek nem megfelelő kezelése következtében megsértették az e rendelet szerinti jogait.</w:t>
      </w:r>
    </w:p>
    <w:p w:rsidR="001E5944" w:rsidRPr="00D866D2" w:rsidRDefault="001E5944" w:rsidP="001E5944">
      <w:pPr>
        <w:rPr>
          <w:rFonts w:ascii="Arial" w:hAnsi="Arial" w:cs="Arial"/>
        </w:rPr>
      </w:pPr>
      <w:r w:rsidRPr="00D866D2">
        <w:rPr>
          <w:rFonts w:ascii="Arial" w:hAnsi="Arial" w:cs="Arial"/>
        </w:rPr>
        <w:t>(Rendelet 79. cikk)</w:t>
      </w:r>
    </w:p>
    <w:p w:rsidR="001E5944" w:rsidRDefault="001E5944" w:rsidP="001E5944">
      <w:pPr>
        <w:rPr>
          <w:rFonts w:ascii="Arial" w:hAnsi="Arial" w:cs="Arial"/>
        </w:rPr>
      </w:pPr>
      <w:r w:rsidRPr="00BA546B">
        <w:rPr>
          <w:rFonts w:ascii="Arial" w:hAnsi="Arial" w:cs="Arial"/>
        </w:rPr>
        <w:t>A részletszabályokról a következő fejezetben adunk tájékoztatást.</w:t>
      </w:r>
    </w:p>
    <w:p w:rsidR="001E5944" w:rsidRDefault="001E5944" w:rsidP="001E5944">
      <w:pPr>
        <w:rPr>
          <w:rFonts w:ascii="Arial" w:hAnsi="Arial" w:cs="Arial"/>
        </w:rPr>
      </w:pPr>
    </w:p>
    <w:p w:rsidR="001E5944" w:rsidRPr="00BA546B" w:rsidRDefault="001E5944" w:rsidP="001E5944">
      <w:pPr>
        <w:rPr>
          <w:rFonts w:ascii="Arial" w:hAnsi="Arial" w:cs="Arial"/>
          <w:b/>
        </w:rPr>
      </w:pPr>
    </w:p>
    <w:p w:rsidR="001E5944" w:rsidRPr="00BA546B" w:rsidRDefault="00890DEE" w:rsidP="001E5944">
      <w:pPr>
        <w:jc w:val="center"/>
        <w:rPr>
          <w:rFonts w:ascii="Arial" w:hAnsi="Arial" w:cs="Arial"/>
          <w:b/>
        </w:rPr>
      </w:pPr>
      <w:r>
        <w:rPr>
          <w:rFonts w:ascii="Arial" w:hAnsi="Arial" w:cs="Arial"/>
          <w:b/>
        </w:rPr>
        <w:t>IV</w:t>
      </w:r>
      <w:r w:rsidR="001E5944" w:rsidRPr="00BA546B">
        <w:rPr>
          <w:rFonts w:ascii="Arial" w:hAnsi="Arial" w:cs="Arial"/>
          <w:b/>
        </w:rPr>
        <w:t>. FEJEZET</w:t>
      </w:r>
    </w:p>
    <w:p w:rsidR="001E5944" w:rsidRPr="00BA546B" w:rsidRDefault="001E5944" w:rsidP="001E5944">
      <w:pPr>
        <w:jc w:val="center"/>
        <w:rPr>
          <w:rFonts w:ascii="Arial" w:hAnsi="Arial" w:cs="Arial"/>
          <w:b/>
        </w:rPr>
      </w:pPr>
      <w:r w:rsidRPr="00BA546B">
        <w:rPr>
          <w:rFonts w:ascii="Arial" w:hAnsi="Arial" w:cs="Arial"/>
          <w:b/>
        </w:rPr>
        <w:t>RÉSZLETES TÁJÉKOZTATÁS AZ ÉRINTETT JOGAIRÓL</w:t>
      </w:r>
    </w:p>
    <w:p w:rsidR="001E5944" w:rsidRDefault="001E5944" w:rsidP="001E5944">
      <w:pPr>
        <w:rPr>
          <w:rFonts w:ascii="Arial" w:hAnsi="Arial" w:cs="Arial"/>
        </w:rPr>
      </w:pPr>
    </w:p>
    <w:p w:rsidR="001E5944" w:rsidRPr="00F163B8" w:rsidRDefault="001E5944" w:rsidP="001E5944">
      <w:pPr>
        <w:pStyle w:val="Default"/>
        <w:jc w:val="both"/>
        <w:rPr>
          <w:rFonts w:ascii="Arial" w:hAnsi="Arial" w:cs="Arial"/>
        </w:rPr>
      </w:pPr>
      <w:r w:rsidRPr="00F163B8">
        <w:rPr>
          <w:rFonts w:ascii="Arial" w:hAnsi="Arial" w:cs="Arial"/>
          <w:b/>
          <w:bCs/>
        </w:rPr>
        <w:t>Előzetes tájékozódáshoz való jog</w:t>
      </w:r>
    </w:p>
    <w:p w:rsidR="001E5944" w:rsidRPr="00F163B8" w:rsidRDefault="001E5944" w:rsidP="001E5944">
      <w:pPr>
        <w:pStyle w:val="Default"/>
        <w:jc w:val="both"/>
        <w:rPr>
          <w:rFonts w:ascii="Arial" w:hAnsi="Arial" w:cs="Arial"/>
        </w:rPr>
      </w:pPr>
      <w:r w:rsidRPr="00F163B8">
        <w:rPr>
          <w:rFonts w:ascii="Arial" w:hAnsi="Arial" w:cs="Arial"/>
          <w:bCs/>
        </w:rPr>
        <w:t>Az érintett jogosult arra, hogy az adatkezeléssel összefüggő tényekről</w:t>
      </w:r>
      <w:r>
        <w:rPr>
          <w:rFonts w:ascii="Arial" w:hAnsi="Arial" w:cs="Arial"/>
          <w:bCs/>
        </w:rPr>
        <w:t xml:space="preserve"> és </w:t>
      </w:r>
      <w:proofErr w:type="gramStart"/>
      <w:r>
        <w:rPr>
          <w:rFonts w:ascii="Arial" w:hAnsi="Arial" w:cs="Arial"/>
          <w:bCs/>
        </w:rPr>
        <w:t xml:space="preserve">információkról </w:t>
      </w:r>
      <w:r w:rsidRPr="00F163B8">
        <w:rPr>
          <w:rFonts w:ascii="Arial" w:hAnsi="Arial" w:cs="Arial"/>
          <w:bCs/>
        </w:rPr>
        <w:t xml:space="preserve"> az</w:t>
      </w:r>
      <w:proofErr w:type="gramEnd"/>
      <w:r w:rsidRPr="00F163B8">
        <w:rPr>
          <w:rFonts w:ascii="Arial" w:hAnsi="Arial" w:cs="Arial"/>
          <w:bCs/>
        </w:rPr>
        <w:t xml:space="preserve"> adatkezelés megkezdését megelőzően tájékoztatást kapjon </w:t>
      </w:r>
    </w:p>
    <w:p w:rsidR="001E5944" w:rsidRPr="00BA546B" w:rsidRDefault="001E5944" w:rsidP="001E5944">
      <w:pPr>
        <w:rPr>
          <w:rFonts w:ascii="Arial" w:hAnsi="Arial" w:cs="Arial"/>
        </w:rPr>
      </w:pPr>
    </w:p>
    <w:p w:rsidR="001E5944" w:rsidRPr="00F163B8" w:rsidRDefault="001E5944" w:rsidP="001E5944">
      <w:pPr>
        <w:jc w:val="both"/>
        <w:rPr>
          <w:rFonts w:ascii="Arial" w:hAnsi="Arial" w:cs="Arial"/>
          <w:b/>
        </w:rPr>
      </w:pPr>
    </w:p>
    <w:p w:rsidR="001E5944" w:rsidRPr="00F163B8" w:rsidRDefault="001E5944" w:rsidP="001E5944">
      <w:pPr>
        <w:jc w:val="both"/>
        <w:rPr>
          <w:rFonts w:ascii="Arial" w:hAnsi="Arial" w:cs="Arial"/>
          <w:b/>
        </w:rPr>
      </w:pPr>
      <w:r>
        <w:rPr>
          <w:rFonts w:ascii="Arial" w:hAnsi="Arial" w:cs="Arial"/>
          <w:b/>
        </w:rPr>
        <w:t xml:space="preserve">A) </w:t>
      </w:r>
      <w:r w:rsidRPr="00F163B8">
        <w:rPr>
          <w:rFonts w:ascii="Arial" w:hAnsi="Arial" w:cs="Arial"/>
          <w:b/>
        </w:rPr>
        <w:t>Rendelkezésre bocsátandó információk, ha a személyes adatokat az érintettől gyűjtik</w:t>
      </w:r>
    </w:p>
    <w:p w:rsidR="001E5944" w:rsidRPr="00B87955" w:rsidRDefault="001E5944" w:rsidP="001E5944">
      <w:pPr>
        <w:jc w:val="both"/>
        <w:rPr>
          <w:rFonts w:ascii="Arial" w:hAnsi="Arial" w:cs="Arial"/>
        </w:rPr>
      </w:pPr>
    </w:p>
    <w:p w:rsidR="001E5944" w:rsidRPr="00B87955" w:rsidRDefault="001E5944" w:rsidP="001E5944">
      <w:pPr>
        <w:jc w:val="both"/>
        <w:rPr>
          <w:rFonts w:ascii="Arial" w:hAnsi="Arial" w:cs="Arial"/>
        </w:rPr>
      </w:pPr>
      <w:smartTag w:uri="urn:schemas-microsoft-com:office:smarttags" w:element="metricconverter">
        <w:smartTagPr>
          <w:attr w:name="ProductID" w:val="1. Ha"/>
        </w:smartTagPr>
        <w:r w:rsidRPr="00B87955">
          <w:rPr>
            <w:rFonts w:ascii="Arial" w:hAnsi="Arial" w:cs="Arial"/>
          </w:rPr>
          <w:t>1. Ha</w:t>
        </w:r>
      </w:smartTag>
      <w:r w:rsidRPr="00B87955">
        <w:rPr>
          <w:rFonts w:ascii="Arial" w:hAnsi="Arial" w:cs="Arial"/>
        </w:rPr>
        <w:t xml:space="preserve"> az érintettre vonatkozó személyes adatokat az érintettől gyűjtik, az adatkezelő a személyes adatok megszerzésének időpontjában az érintett rendelkezésére bocsátja a következő információk mindegyikét:</w:t>
      </w:r>
    </w:p>
    <w:p w:rsidR="001E5944" w:rsidRPr="00B87955" w:rsidRDefault="001E5944" w:rsidP="001E5944">
      <w:pPr>
        <w:jc w:val="both"/>
        <w:rPr>
          <w:rFonts w:ascii="Arial" w:hAnsi="Arial" w:cs="Arial"/>
        </w:rPr>
      </w:pPr>
      <w:r w:rsidRPr="00B87955">
        <w:rPr>
          <w:rFonts w:ascii="Arial" w:hAnsi="Arial" w:cs="Arial"/>
        </w:rPr>
        <w:t>a) az adatkezelőnek és – ha van ilyen – az adatkezelő képviselőjének a kiléte és elérhetőségei;</w:t>
      </w:r>
    </w:p>
    <w:p w:rsidR="001E5944" w:rsidRPr="00B87955" w:rsidRDefault="001E5944" w:rsidP="001E5944">
      <w:pPr>
        <w:jc w:val="both"/>
        <w:rPr>
          <w:rFonts w:ascii="Arial" w:hAnsi="Arial" w:cs="Arial"/>
        </w:rPr>
      </w:pPr>
      <w:r w:rsidRPr="00B87955">
        <w:rPr>
          <w:rFonts w:ascii="Arial" w:hAnsi="Arial" w:cs="Arial"/>
        </w:rPr>
        <w:t>b) az adatvédelmi tisztviselő elérhetőségei, ha van ilyen;</w:t>
      </w:r>
    </w:p>
    <w:p w:rsidR="001E5944" w:rsidRPr="00B87955" w:rsidRDefault="001E5944" w:rsidP="001E5944">
      <w:pPr>
        <w:jc w:val="both"/>
        <w:rPr>
          <w:rFonts w:ascii="Arial" w:hAnsi="Arial" w:cs="Arial"/>
        </w:rPr>
      </w:pPr>
      <w:r w:rsidRPr="00B87955">
        <w:rPr>
          <w:rFonts w:ascii="Arial" w:hAnsi="Arial" w:cs="Arial"/>
        </w:rPr>
        <w:t>c) a személyes adatok tervezett kezelésének célja, valamint az adatkezelés jogalapja;</w:t>
      </w:r>
    </w:p>
    <w:p w:rsidR="001E5944" w:rsidRPr="00B87955" w:rsidRDefault="001E5944" w:rsidP="001E5944">
      <w:pPr>
        <w:jc w:val="both"/>
        <w:rPr>
          <w:rFonts w:ascii="Arial" w:hAnsi="Arial" w:cs="Arial"/>
        </w:rPr>
      </w:pPr>
      <w:r w:rsidRPr="00B87955">
        <w:rPr>
          <w:rFonts w:ascii="Arial" w:hAnsi="Arial" w:cs="Arial"/>
        </w:rPr>
        <w:t>d) a Rendelet 6. cikk (1) bekezdésének f) pontján (jogos érdek érvényesítés) alapuló adatkezelés esetén, az adatkezelő vagy harmadik fél jogos érdekei;</w:t>
      </w:r>
    </w:p>
    <w:p w:rsidR="001E5944" w:rsidRPr="00B87955" w:rsidRDefault="001E5944" w:rsidP="001E5944">
      <w:pPr>
        <w:jc w:val="both"/>
        <w:rPr>
          <w:rFonts w:ascii="Arial" w:hAnsi="Arial" w:cs="Arial"/>
        </w:rPr>
      </w:pPr>
      <w:r w:rsidRPr="00B87955">
        <w:rPr>
          <w:rFonts w:ascii="Arial" w:hAnsi="Arial" w:cs="Arial"/>
        </w:rPr>
        <w:t>e) adott esetben a személyes adatok címzettjei, illetve a címzettek kategóriái, ha van ilyen;</w:t>
      </w:r>
    </w:p>
    <w:p w:rsidR="001E5944" w:rsidRPr="00B87955" w:rsidRDefault="001E5944" w:rsidP="001E5944">
      <w:pPr>
        <w:jc w:val="both"/>
        <w:rPr>
          <w:rFonts w:ascii="Arial" w:hAnsi="Arial" w:cs="Arial"/>
        </w:rPr>
      </w:pPr>
      <w:r w:rsidRPr="00B87955">
        <w:rPr>
          <w:rFonts w:ascii="Arial" w:hAnsi="Arial" w:cs="Arial"/>
        </w:rPr>
        <w:t>f) 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azok másolatának megszerzésére szolgáló módokra vagy az azok elérhetőségére való hivatkozás.</w:t>
      </w:r>
    </w:p>
    <w:p w:rsidR="001E5944" w:rsidRPr="00B87955" w:rsidRDefault="001E5944" w:rsidP="001E5944">
      <w:pPr>
        <w:jc w:val="both"/>
        <w:rPr>
          <w:rFonts w:ascii="Arial" w:hAnsi="Arial" w:cs="Arial"/>
        </w:rPr>
      </w:pPr>
      <w:r w:rsidRPr="00B87955">
        <w:rPr>
          <w:rFonts w:ascii="Arial" w:hAnsi="Arial" w:cs="Arial"/>
        </w:rPr>
        <w:lastRenderedPageBreak/>
        <w:t>2.   Az 1. pontban említett információk mellett az adatkezelő a személyes adatok megszerzésének időpontjában, annak érdekében, hogy a tisztességes és átlátható adatkezelést biztosítsa, az érintettet a következő kiegészítő információkról tájékoztatja:</w:t>
      </w:r>
    </w:p>
    <w:p w:rsidR="001E5944" w:rsidRPr="00B87955" w:rsidRDefault="001E5944" w:rsidP="001E5944">
      <w:pPr>
        <w:jc w:val="both"/>
        <w:rPr>
          <w:rFonts w:ascii="Arial" w:hAnsi="Arial" w:cs="Arial"/>
        </w:rPr>
      </w:pPr>
      <w:r w:rsidRPr="00B87955">
        <w:rPr>
          <w:rFonts w:ascii="Arial" w:hAnsi="Arial" w:cs="Arial"/>
        </w:rPr>
        <w:t>a) a személyes adatok tárolásának időtartamáról, vagy ha ez nem lehetséges, ezen időtartam meghatározásának szempontjairól;</w:t>
      </w:r>
    </w:p>
    <w:p w:rsidR="001E5944" w:rsidRPr="00B87955" w:rsidRDefault="001E5944" w:rsidP="001E5944">
      <w:pPr>
        <w:jc w:val="both"/>
        <w:rPr>
          <w:rFonts w:ascii="Arial" w:hAnsi="Arial" w:cs="Arial"/>
        </w:rPr>
      </w:pPr>
      <w:r w:rsidRPr="00B87955">
        <w:rPr>
          <w:rFonts w:ascii="Arial" w:hAnsi="Arial" w:cs="Arial"/>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1E5944" w:rsidRPr="00B87955" w:rsidRDefault="001E5944" w:rsidP="001E5944">
      <w:pPr>
        <w:jc w:val="both"/>
        <w:rPr>
          <w:rFonts w:ascii="Arial" w:hAnsi="Arial" w:cs="Arial"/>
        </w:rPr>
      </w:pPr>
      <w:r w:rsidRPr="00B87955">
        <w:rPr>
          <w:rFonts w:ascii="Arial" w:hAnsi="Arial" w:cs="Arial"/>
        </w:rPr>
        <w:t xml:space="preserve">c) a Rendelet 6. cikk (1) bekezdésének a) pontján (az érintett </w:t>
      </w:r>
      <w:proofErr w:type="gramStart"/>
      <w:r w:rsidRPr="00B87955">
        <w:rPr>
          <w:rFonts w:ascii="Arial" w:hAnsi="Arial" w:cs="Arial"/>
        </w:rPr>
        <w:t>hozzájárulása)  vagy</w:t>
      </w:r>
      <w:proofErr w:type="gramEnd"/>
      <w:r w:rsidRPr="00B87955">
        <w:rPr>
          <w:rFonts w:ascii="Arial" w:hAnsi="Arial" w:cs="Arial"/>
        </w:rPr>
        <w:t xml:space="preserve"> a 9. cikk (2) bekezdésének a) pontján (az érintett hozzájárulása)   alapuló adatkezelés esetén a hozzájárulás bármely időpontban történő visszavonásához való jog, amely nem érinti a visszavonás előtt a hozzájárulás alapján végrehajtott adatkezelés jogszerűségét;</w:t>
      </w:r>
    </w:p>
    <w:p w:rsidR="001E5944" w:rsidRPr="00B87955" w:rsidRDefault="001E5944" w:rsidP="001E5944">
      <w:pPr>
        <w:jc w:val="both"/>
        <w:rPr>
          <w:rFonts w:ascii="Arial" w:hAnsi="Arial" w:cs="Arial"/>
        </w:rPr>
      </w:pPr>
      <w:r w:rsidRPr="00B87955">
        <w:rPr>
          <w:rFonts w:ascii="Arial" w:hAnsi="Arial" w:cs="Arial"/>
        </w:rPr>
        <w:t>d) a felügyeleti hatósághoz címzett panasz benyújtásának jogáról;</w:t>
      </w:r>
    </w:p>
    <w:p w:rsidR="001E5944" w:rsidRPr="00B87955" w:rsidRDefault="001E5944" w:rsidP="001E5944">
      <w:pPr>
        <w:jc w:val="both"/>
        <w:rPr>
          <w:rFonts w:ascii="Arial" w:hAnsi="Arial" w:cs="Arial"/>
        </w:rPr>
      </w:pPr>
      <w:r w:rsidRPr="00B87955">
        <w:rPr>
          <w:rFonts w:ascii="Arial" w:hAnsi="Arial" w:cs="Arial"/>
        </w:rPr>
        <w:t xml:space="preserve">e) arról, hogy a személyes adat szolgáltatása jogszabályon vagy szerződéses kötelezettségen alapul vagy szerződés kötésének előfeltétele-e, </w:t>
      </w:r>
      <w:proofErr w:type="gramStart"/>
      <w:r w:rsidRPr="00B87955">
        <w:rPr>
          <w:rFonts w:ascii="Arial" w:hAnsi="Arial" w:cs="Arial"/>
        </w:rPr>
        <w:t>valamint</w:t>
      </w:r>
      <w:proofErr w:type="gramEnd"/>
      <w:r w:rsidRPr="00B87955">
        <w:rPr>
          <w:rFonts w:ascii="Arial" w:hAnsi="Arial" w:cs="Arial"/>
        </w:rPr>
        <w:t xml:space="preserve"> hogy az érintett köteles-e a személyes adatokat megadni, továbbá hogy milyen lehetséges következményeikkel járhat az adatszolgáltatás elmaradása;</w:t>
      </w:r>
    </w:p>
    <w:p w:rsidR="001E5944" w:rsidRPr="00B87955" w:rsidRDefault="001E5944" w:rsidP="001E5944">
      <w:pPr>
        <w:jc w:val="both"/>
        <w:rPr>
          <w:rFonts w:ascii="Arial" w:hAnsi="Arial" w:cs="Arial"/>
        </w:rPr>
      </w:pPr>
      <w:r w:rsidRPr="00B87955">
        <w:rPr>
          <w:rFonts w:ascii="Arial" w:hAnsi="Arial" w:cs="Arial"/>
        </w:rPr>
        <w:t>f) 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1E5944" w:rsidRPr="00B87955" w:rsidRDefault="001E5944" w:rsidP="001E5944">
      <w:pPr>
        <w:jc w:val="both"/>
        <w:rPr>
          <w:rFonts w:ascii="Arial" w:hAnsi="Arial" w:cs="Arial"/>
        </w:rPr>
      </w:pPr>
      <w:r w:rsidRPr="00B87955">
        <w:rPr>
          <w:rFonts w:ascii="Arial" w:hAnsi="Arial" w:cs="Arial"/>
        </w:rPr>
        <w:t>3.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rsidR="001E5944" w:rsidRPr="00B87955" w:rsidRDefault="001E5944" w:rsidP="001E5944">
      <w:pPr>
        <w:jc w:val="both"/>
        <w:rPr>
          <w:rFonts w:ascii="Arial" w:hAnsi="Arial" w:cs="Arial"/>
        </w:rPr>
      </w:pPr>
      <w:r w:rsidRPr="00B87955">
        <w:rPr>
          <w:rFonts w:ascii="Arial" w:hAnsi="Arial" w:cs="Arial"/>
        </w:rPr>
        <w:t>4.   Az 1-3. pontok nem alkalmazandó, ha és amilyen mértékben az érintett már rendelkezik az információkkal.</w:t>
      </w:r>
    </w:p>
    <w:p w:rsidR="001E5944" w:rsidRPr="00B87955" w:rsidRDefault="001E5944" w:rsidP="001E5944">
      <w:pPr>
        <w:jc w:val="both"/>
        <w:rPr>
          <w:rFonts w:ascii="Arial" w:hAnsi="Arial" w:cs="Arial"/>
        </w:rPr>
      </w:pPr>
      <w:r w:rsidRPr="00B87955">
        <w:rPr>
          <w:rFonts w:ascii="Arial" w:hAnsi="Arial" w:cs="Arial"/>
        </w:rPr>
        <w:t>(Rendelet 13. cikk)</w:t>
      </w:r>
    </w:p>
    <w:p w:rsidR="001E5944" w:rsidRPr="00B87955" w:rsidRDefault="001E5944" w:rsidP="001E5944">
      <w:pPr>
        <w:jc w:val="both"/>
        <w:rPr>
          <w:rFonts w:ascii="Arial" w:hAnsi="Arial" w:cs="Arial"/>
        </w:rPr>
      </w:pPr>
    </w:p>
    <w:p w:rsidR="001E5944" w:rsidRPr="00F163B8" w:rsidRDefault="001E5944" w:rsidP="001E5944">
      <w:pPr>
        <w:jc w:val="both"/>
        <w:rPr>
          <w:rFonts w:ascii="Arial" w:hAnsi="Arial" w:cs="Arial"/>
          <w:b/>
        </w:rPr>
      </w:pPr>
      <w:r>
        <w:rPr>
          <w:rFonts w:ascii="Arial" w:hAnsi="Arial" w:cs="Arial"/>
          <w:b/>
        </w:rPr>
        <w:t xml:space="preserve">B)  </w:t>
      </w:r>
      <w:r w:rsidRPr="00F163B8">
        <w:rPr>
          <w:rFonts w:ascii="Arial" w:hAnsi="Arial" w:cs="Arial"/>
          <w:b/>
        </w:rPr>
        <w:t>Rendelkezésre bocsátandó információk, ha a személyes adatokat nem az érintettől szerezték meg</w:t>
      </w:r>
    </w:p>
    <w:p w:rsidR="001E5944" w:rsidRPr="00F163B8" w:rsidRDefault="001E5944" w:rsidP="001E5944">
      <w:pPr>
        <w:jc w:val="both"/>
        <w:rPr>
          <w:rFonts w:ascii="Arial" w:hAnsi="Arial" w:cs="Arial"/>
          <w:b/>
        </w:rPr>
      </w:pPr>
    </w:p>
    <w:p w:rsidR="001E5944" w:rsidRPr="00B87955" w:rsidRDefault="001E5944" w:rsidP="001E5944">
      <w:pPr>
        <w:jc w:val="both"/>
        <w:rPr>
          <w:rFonts w:ascii="Arial" w:hAnsi="Arial" w:cs="Arial"/>
        </w:rPr>
      </w:pPr>
      <w:smartTag w:uri="urn:schemas-microsoft-com:office:smarttags" w:element="metricconverter">
        <w:smartTagPr>
          <w:attr w:name="ProductID" w:val="1. Ha"/>
        </w:smartTagPr>
        <w:r w:rsidRPr="00B87955">
          <w:rPr>
            <w:rFonts w:ascii="Arial" w:hAnsi="Arial" w:cs="Arial"/>
          </w:rPr>
          <w:t>1. Ha</w:t>
        </w:r>
      </w:smartTag>
      <w:r w:rsidRPr="00B87955">
        <w:rPr>
          <w:rFonts w:ascii="Arial" w:hAnsi="Arial" w:cs="Arial"/>
        </w:rPr>
        <w:t xml:space="preserve"> a személyes adatokat nem az érintettől szerezték meg, az adatkezelő az érintett rendelkezésére bocsátja a következő információkat:</w:t>
      </w:r>
    </w:p>
    <w:p w:rsidR="001E5944" w:rsidRPr="00B87955" w:rsidRDefault="001E5944" w:rsidP="001E5944">
      <w:pPr>
        <w:jc w:val="both"/>
        <w:rPr>
          <w:rFonts w:ascii="Arial" w:hAnsi="Arial" w:cs="Arial"/>
        </w:rPr>
      </w:pPr>
      <w:r w:rsidRPr="00B87955">
        <w:rPr>
          <w:rFonts w:ascii="Arial" w:hAnsi="Arial" w:cs="Arial"/>
        </w:rPr>
        <w:t>a) az adatkezelőnek és – ha van ilyen – az adatkezelő képviselőjének a kiléte és elérhetőségei;</w:t>
      </w:r>
    </w:p>
    <w:p w:rsidR="001E5944" w:rsidRPr="00B87955" w:rsidRDefault="001E5944" w:rsidP="001E5944">
      <w:pPr>
        <w:jc w:val="both"/>
        <w:rPr>
          <w:rFonts w:ascii="Arial" w:hAnsi="Arial" w:cs="Arial"/>
        </w:rPr>
      </w:pPr>
      <w:r w:rsidRPr="00B87955">
        <w:rPr>
          <w:rFonts w:ascii="Arial" w:hAnsi="Arial" w:cs="Arial"/>
        </w:rPr>
        <w:lastRenderedPageBreak/>
        <w:t>b) az adatvédelmi tisztviselő elérhetőségei, ha van ilyen;</w:t>
      </w:r>
    </w:p>
    <w:p w:rsidR="001E5944" w:rsidRPr="00B87955" w:rsidRDefault="001E5944" w:rsidP="001E5944">
      <w:pPr>
        <w:jc w:val="both"/>
        <w:rPr>
          <w:rFonts w:ascii="Arial" w:hAnsi="Arial" w:cs="Arial"/>
        </w:rPr>
      </w:pPr>
      <w:r w:rsidRPr="00B87955">
        <w:rPr>
          <w:rFonts w:ascii="Arial" w:hAnsi="Arial" w:cs="Arial"/>
        </w:rPr>
        <w:t>c) a személyes adatok tervezett kezelésének célja, valamint az adatkezelés jogalapja;</w:t>
      </w:r>
    </w:p>
    <w:p w:rsidR="001E5944" w:rsidRPr="00B87955" w:rsidRDefault="001E5944" w:rsidP="001E5944">
      <w:pPr>
        <w:jc w:val="both"/>
        <w:rPr>
          <w:rFonts w:ascii="Arial" w:hAnsi="Arial" w:cs="Arial"/>
        </w:rPr>
      </w:pPr>
      <w:r w:rsidRPr="00B87955">
        <w:rPr>
          <w:rFonts w:ascii="Arial" w:hAnsi="Arial" w:cs="Arial"/>
        </w:rPr>
        <w:t>d) az érintett személyes adatok kategóriái;</w:t>
      </w:r>
    </w:p>
    <w:p w:rsidR="001E5944" w:rsidRPr="00B87955" w:rsidRDefault="001E5944" w:rsidP="001E5944">
      <w:pPr>
        <w:jc w:val="both"/>
        <w:rPr>
          <w:rFonts w:ascii="Arial" w:hAnsi="Arial" w:cs="Arial"/>
        </w:rPr>
      </w:pPr>
      <w:r w:rsidRPr="00B87955">
        <w:rPr>
          <w:rFonts w:ascii="Arial" w:hAnsi="Arial" w:cs="Arial"/>
        </w:rPr>
        <w:t>e) a személyes adatok címzettjei, illetve a címzettek kategóriái, ha van ilyen;</w:t>
      </w:r>
    </w:p>
    <w:p w:rsidR="001E5944" w:rsidRPr="00B87955" w:rsidRDefault="001E5944" w:rsidP="001E5944">
      <w:pPr>
        <w:jc w:val="both"/>
        <w:rPr>
          <w:rFonts w:ascii="Arial" w:hAnsi="Arial" w:cs="Arial"/>
        </w:rPr>
      </w:pPr>
      <w:r w:rsidRPr="00B87955">
        <w:rPr>
          <w:rFonts w:ascii="Arial" w:hAnsi="Arial" w:cs="Arial"/>
        </w:rPr>
        <w:t>f) adott esetben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1E5944" w:rsidRPr="00B87955" w:rsidRDefault="001E5944" w:rsidP="001E5944">
      <w:pPr>
        <w:jc w:val="both"/>
        <w:rPr>
          <w:rFonts w:ascii="Arial" w:hAnsi="Arial" w:cs="Arial"/>
        </w:rPr>
      </w:pPr>
      <w:r w:rsidRPr="00B87955">
        <w:rPr>
          <w:rFonts w:ascii="Arial" w:hAnsi="Arial" w:cs="Arial"/>
        </w:rPr>
        <w:t xml:space="preserve">2.   </w:t>
      </w:r>
      <w:proofErr w:type="gramStart"/>
      <w:r w:rsidRPr="00B87955">
        <w:rPr>
          <w:rFonts w:ascii="Arial" w:hAnsi="Arial" w:cs="Arial"/>
        </w:rPr>
        <w:t>Az  1.</w:t>
      </w:r>
      <w:proofErr w:type="gramEnd"/>
      <w:r w:rsidRPr="00B87955">
        <w:rPr>
          <w:rFonts w:ascii="Arial" w:hAnsi="Arial" w:cs="Arial"/>
        </w:rPr>
        <w:t xml:space="preserve"> pontban említett információk mellett az adatkezelő az érintett rendelkezésére bocsátja az érintettre nézve tisztességes és átlátható adatkezelés biztosításához szükséges következő kiegészítő információkat:</w:t>
      </w:r>
    </w:p>
    <w:p w:rsidR="001E5944" w:rsidRPr="00B87955" w:rsidRDefault="001E5944" w:rsidP="001E5944">
      <w:pPr>
        <w:jc w:val="both"/>
        <w:rPr>
          <w:rFonts w:ascii="Arial" w:hAnsi="Arial" w:cs="Arial"/>
        </w:rPr>
      </w:pPr>
      <w:r w:rsidRPr="00B87955">
        <w:rPr>
          <w:rFonts w:ascii="Arial" w:hAnsi="Arial" w:cs="Arial"/>
        </w:rPr>
        <w:t>a) a személyes adatok tárolásának időtartama, vagy ha ez nem lehetséges, ezen időtartam meghatározásának szempontjai;</w:t>
      </w:r>
    </w:p>
    <w:p w:rsidR="001E5944" w:rsidRPr="00B87955" w:rsidRDefault="001E5944" w:rsidP="001E5944">
      <w:pPr>
        <w:jc w:val="both"/>
        <w:rPr>
          <w:rFonts w:ascii="Arial" w:hAnsi="Arial" w:cs="Arial"/>
        </w:rPr>
      </w:pPr>
      <w:r w:rsidRPr="00B87955">
        <w:rPr>
          <w:rFonts w:ascii="Arial" w:hAnsi="Arial" w:cs="Arial"/>
        </w:rPr>
        <w:t>b) ha az adatkezelés a Rendelet 6. cikk (1) bekezdésének f) pontján (jogos érdek) alapul, az adatkezelő vagy harmadik fél jogos érdekeiről;</w:t>
      </w:r>
    </w:p>
    <w:p w:rsidR="001E5944" w:rsidRPr="00B87955" w:rsidRDefault="001E5944" w:rsidP="001E5944">
      <w:pPr>
        <w:jc w:val="both"/>
        <w:rPr>
          <w:rFonts w:ascii="Arial" w:hAnsi="Arial" w:cs="Arial"/>
        </w:rPr>
      </w:pPr>
      <w:r w:rsidRPr="00B87955">
        <w:rPr>
          <w:rFonts w:ascii="Arial" w:hAnsi="Arial" w:cs="Arial"/>
        </w:rPr>
        <w:t>c) 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1E5944" w:rsidRPr="00B87955" w:rsidRDefault="001E5944" w:rsidP="001E5944">
      <w:pPr>
        <w:jc w:val="both"/>
        <w:rPr>
          <w:rFonts w:ascii="Arial" w:hAnsi="Arial" w:cs="Arial"/>
        </w:rPr>
      </w:pPr>
      <w:r w:rsidRPr="00B87955">
        <w:rPr>
          <w:rFonts w:ascii="Arial" w:hAnsi="Arial" w:cs="Arial"/>
        </w:rPr>
        <w:t xml:space="preserve">d) a Rendelet 6. cikk (1) bekezdésének a) pontján (az érintett </w:t>
      </w:r>
      <w:proofErr w:type="gramStart"/>
      <w:r w:rsidRPr="00B87955">
        <w:rPr>
          <w:rFonts w:ascii="Arial" w:hAnsi="Arial" w:cs="Arial"/>
        </w:rPr>
        <w:t xml:space="preserve">hozzájárulása)   </w:t>
      </w:r>
      <w:proofErr w:type="gramEnd"/>
      <w:r w:rsidRPr="00B87955">
        <w:rPr>
          <w:rFonts w:ascii="Arial" w:hAnsi="Arial" w:cs="Arial"/>
        </w:rPr>
        <w:t>vagy a 9. cikk (2) bekezdésének a) pontján (az érintett hozzájárulása)   alapuló adatkezelés esetén a hozzájárulás bármely időpontban való visszavonásához való jog, amely nem érinti a visszavonás előtt a hozzájárulás alapján végrehajtott adatkezelés jogszerűségét;</w:t>
      </w:r>
    </w:p>
    <w:p w:rsidR="001E5944" w:rsidRPr="00B87955" w:rsidRDefault="001E5944" w:rsidP="001E5944">
      <w:pPr>
        <w:jc w:val="both"/>
        <w:rPr>
          <w:rFonts w:ascii="Arial" w:hAnsi="Arial" w:cs="Arial"/>
        </w:rPr>
      </w:pPr>
      <w:r w:rsidRPr="00B87955">
        <w:rPr>
          <w:rFonts w:ascii="Arial" w:hAnsi="Arial" w:cs="Arial"/>
        </w:rPr>
        <w:t>e) a valamely felügyeleti hatósághoz címzett panasz benyújtásának joga;</w:t>
      </w:r>
    </w:p>
    <w:p w:rsidR="001E5944" w:rsidRPr="00B87955" w:rsidRDefault="001E5944" w:rsidP="001E5944">
      <w:pPr>
        <w:jc w:val="both"/>
        <w:rPr>
          <w:rFonts w:ascii="Arial" w:hAnsi="Arial" w:cs="Arial"/>
        </w:rPr>
      </w:pPr>
      <w:r w:rsidRPr="00B87955">
        <w:rPr>
          <w:rFonts w:ascii="Arial" w:hAnsi="Arial" w:cs="Arial"/>
        </w:rPr>
        <w:t>f) a személyes adatok forrása és adott esetben az, hogy az adatok nyilvánosan hozzáférhető forrásokból származnak-e; és</w:t>
      </w:r>
    </w:p>
    <w:p w:rsidR="001E5944" w:rsidRPr="00B87955" w:rsidRDefault="001E5944" w:rsidP="001E5944">
      <w:pPr>
        <w:jc w:val="both"/>
        <w:rPr>
          <w:rFonts w:ascii="Arial" w:hAnsi="Arial" w:cs="Arial"/>
        </w:rPr>
      </w:pPr>
      <w:r w:rsidRPr="00B87955">
        <w:rPr>
          <w:rFonts w:ascii="Arial" w:hAnsi="Arial" w:cs="Arial"/>
        </w:rPr>
        <w:t>g)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1E5944" w:rsidRPr="00B87955" w:rsidRDefault="001E5944" w:rsidP="001E5944">
      <w:pPr>
        <w:jc w:val="both"/>
        <w:rPr>
          <w:rFonts w:ascii="Arial" w:hAnsi="Arial" w:cs="Arial"/>
        </w:rPr>
      </w:pPr>
      <w:r w:rsidRPr="00B87955">
        <w:rPr>
          <w:rFonts w:ascii="Arial" w:hAnsi="Arial" w:cs="Arial"/>
        </w:rPr>
        <w:t>3.    Az adatkezelő az 1. és 2. pont szerinti tájékoztatást az alábbiak szerint adja meg:</w:t>
      </w:r>
    </w:p>
    <w:p w:rsidR="001E5944" w:rsidRPr="00B87955" w:rsidRDefault="001E5944" w:rsidP="001E5944">
      <w:pPr>
        <w:jc w:val="both"/>
        <w:rPr>
          <w:rFonts w:ascii="Arial" w:hAnsi="Arial" w:cs="Arial"/>
        </w:rPr>
      </w:pPr>
      <w:r w:rsidRPr="00B87955">
        <w:rPr>
          <w:rFonts w:ascii="Arial" w:hAnsi="Arial" w:cs="Arial"/>
        </w:rPr>
        <w:t>a) a személyes adatok kezelésének konkrét körülményeit tekintetbe véve, a személyes adatok megszerzésétől számított észszerű határidőn, de legkésőbb egy hónapon belül;</w:t>
      </w:r>
    </w:p>
    <w:p w:rsidR="001E5944" w:rsidRPr="00B87955" w:rsidRDefault="001E5944" w:rsidP="001E5944">
      <w:pPr>
        <w:jc w:val="both"/>
        <w:rPr>
          <w:rFonts w:ascii="Arial" w:hAnsi="Arial" w:cs="Arial"/>
        </w:rPr>
      </w:pPr>
      <w:r w:rsidRPr="00B87955">
        <w:rPr>
          <w:rFonts w:ascii="Arial" w:hAnsi="Arial" w:cs="Arial"/>
        </w:rPr>
        <w:t>b) ha a személyes adatokat az érintettel való kapcsolattartás céljára használják, legalább az érintettel való első kapcsolatfelvétel alkalmával; vagy</w:t>
      </w:r>
    </w:p>
    <w:p w:rsidR="001E5944" w:rsidRPr="00B87955" w:rsidRDefault="001E5944" w:rsidP="001E5944">
      <w:pPr>
        <w:jc w:val="both"/>
        <w:rPr>
          <w:rFonts w:ascii="Arial" w:hAnsi="Arial" w:cs="Arial"/>
        </w:rPr>
      </w:pPr>
      <w:r w:rsidRPr="00B87955">
        <w:rPr>
          <w:rFonts w:ascii="Arial" w:hAnsi="Arial" w:cs="Arial"/>
        </w:rPr>
        <w:lastRenderedPageBreak/>
        <w:t>c) ha várhatóan más címzettel is közlik az adatokat, legkésőbb a személyes adatok első alkalommal való közlésekor.</w:t>
      </w:r>
    </w:p>
    <w:p w:rsidR="001E5944" w:rsidRPr="00B87955" w:rsidRDefault="001E5944" w:rsidP="001E5944">
      <w:pPr>
        <w:jc w:val="both"/>
        <w:rPr>
          <w:rFonts w:ascii="Arial" w:hAnsi="Arial" w:cs="Arial"/>
        </w:rPr>
      </w:pPr>
      <w:r w:rsidRPr="00B87955">
        <w:rPr>
          <w:rFonts w:ascii="Arial" w:hAnsi="Arial" w:cs="Arial"/>
        </w:rPr>
        <w:t>4.  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w:t>
      </w:r>
    </w:p>
    <w:p w:rsidR="001E5944" w:rsidRPr="00B87955" w:rsidRDefault="001E5944" w:rsidP="001E5944">
      <w:pPr>
        <w:jc w:val="both"/>
        <w:rPr>
          <w:rFonts w:ascii="Arial" w:hAnsi="Arial" w:cs="Arial"/>
        </w:rPr>
      </w:pPr>
      <w:r w:rsidRPr="00B87955">
        <w:rPr>
          <w:rFonts w:ascii="Arial" w:hAnsi="Arial" w:cs="Arial"/>
        </w:rPr>
        <w:t xml:space="preserve">5.  </w:t>
      </w:r>
      <w:proofErr w:type="gramStart"/>
      <w:r w:rsidRPr="00B87955">
        <w:rPr>
          <w:rFonts w:ascii="Arial" w:hAnsi="Arial" w:cs="Arial"/>
        </w:rPr>
        <w:t>Az  1</w:t>
      </w:r>
      <w:proofErr w:type="gramEnd"/>
      <w:r w:rsidRPr="00B87955">
        <w:rPr>
          <w:rFonts w:ascii="Arial" w:hAnsi="Arial" w:cs="Arial"/>
        </w:rPr>
        <w:t>-5. pontot nem kell alkalmazni, ha és amilyen mértékben:</w:t>
      </w:r>
    </w:p>
    <w:p w:rsidR="001E5944" w:rsidRPr="00B87955" w:rsidRDefault="001E5944" w:rsidP="001E5944">
      <w:pPr>
        <w:jc w:val="both"/>
        <w:rPr>
          <w:rFonts w:ascii="Arial" w:hAnsi="Arial" w:cs="Arial"/>
        </w:rPr>
      </w:pPr>
      <w:r w:rsidRPr="00B87955">
        <w:rPr>
          <w:rFonts w:ascii="Arial" w:hAnsi="Arial" w:cs="Arial"/>
        </w:rPr>
        <w:t>a) az érintett már rendelkezik az információkkal;</w:t>
      </w:r>
    </w:p>
    <w:p w:rsidR="001E5944" w:rsidRPr="00B87955" w:rsidRDefault="001E5944" w:rsidP="001E5944">
      <w:pPr>
        <w:jc w:val="both"/>
        <w:rPr>
          <w:rFonts w:ascii="Arial" w:hAnsi="Arial" w:cs="Arial"/>
        </w:rPr>
      </w:pPr>
      <w:r w:rsidRPr="00B87955">
        <w:rPr>
          <w:rFonts w:ascii="Arial" w:hAnsi="Arial" w:cs="Arial"/>
        </w:rPr>
        <w:t>b) 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1E5944" w:rsidRPr="00B87955" w:rsidRDefault="001E5944" w:rsidP="001E5944">
      <w:pPr>
        <w:jc w:val="both"/>
        <w:rPr>
          <w:rFonts w:ascii="Arial" w:hAnsi="Arial" w:cs="Arial"/>
        </w:rPr>
      </w:pPr>
      <w:r w:rsidRPr="00B87955">
        <w:rPr>
          <w:rFonts w:ascii="Arial" w:hAnsi="Arial" w:cs="Arial"/>
        </w:rPr>
        <w:t>c) az adat megszerzését vagy közlését kifejezetten előírja az adatkezelőre alkalmazandó uniós vagy tagállami jog, amely az érintett jogos érdekeinek védelmét szolgáló megfelelő intézkedésekről rendelkezik; vagy</w:t>
      </w:r>
    </w:p>
    <w:p w:rsidR="001E5944" w:rsidRPr="00B87955" w:rsidRDefault="001E5944" w:rsidP="001E5944">
      <w:pPr>
        <w:jc w:val="both"/>
        <w:rPr>
          <w:rFonts w:ascii="Arial" w:hAnsi="Arial" w:cs="Arial"/>
        </w:rPr>
      </w:pPr>
      <w:r w:rsidRPr="00B87955">
        <w:rPr>
          <w:rFonts w:ascii="Arial" w:hAnsi="Arial" w:cs="Arial"/>
        </w:rPr>
        <w:t>d) a személyes adatoknak valamely uniós vagy tagállami jogban előírt szakmai titoktartási kötelezettség alapján, ideértve a jogszabályon alapuló titoktartási kötelezettséget is, bizalmasnak kell maradnia.</w:t>
      </w:r>
    </w:p>
    <w:p w:rsidR="001E5944" w:rsidRPr="00B87955" w:rsidRDefault="001E5944" w:rsidP="001E5944">
      <w:pPr>
        <w:jc w:val="both"/>
        <w:rPr>
          <w:rFonts w:ascii="Arial" w:hAnsi="Arial" w:cs="Arial"/>
        </w:rPr>
      </w:pPr>
      <w:r w:rsidRPr="00B87955">
        <w:rPr>
          <w:rFonts w:ascii="Arial" w:hAnsi="Arial" w:cs="Arial"/>
        </w:rPr>
        <w:t>(Rendelet 14. cikk)</w:t>
      </w:r>
    </w:p>
    <w:p w:rsidR="001E5944" w:rsidRPr="00F163B8" w:rsidRDefault="001E5944" w:rsidP="001E5944">
      <w:pPr>
        <w:jc w:val="both"/>
        <w:rPr>
          <w:rFonts w:ascii="Arial" w:hAnsi="Arial" w:cs="Arial"/>
          <w:b/>
        </w:rPr>
      </w:pPr>
    </w:p>
    <w:p w:rsidR="001E5944" w:rsidRPr="00BA546B" w:rsidRDefault="001E5944" w:rsidP="001E5944">
      <w:pPr>
        <w:jc w:val="both"/>
        <w:rPr>
          <w:rFonts w:ascii="Arial" w:hAnsi="Arial" w:cs="Arial"/>
          <w:b/>
        </w:rPr>
      </w:pPr>
      <w:r w:rsidRPr="00BA546B">
        <w:rPr>
          <w:rFonts w:ascii="Arial" w:hAnsi="Arial" w:cs="Arial"/>
          <w:b/>
        </w:rPr>
        <w:t>Az érintett hozzáférési joga</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1. Az érintett jogosult arra, hogy az </w:t>
      </w:r>
      <w:proofErr w:type="gramStart"/>
      <w:r w:rsidRPr="00BA546B">
        <w:rPr>
          <w:rFonts w:ascii="Arial" w:hAnsi="Arial" w:cs="Arial"/>
        </w:rPr>
        <w:t>Adatkezelőtől  visszajelzést</w:t>
      </w:r>
      <w:proofErr w:type="gramEnd"/>
      <w:r w:rsidRPr="00BA546B">
        <w:rPr>
          <w:rFonts w:ascii="Arial" w:hAnsi="Arial" w:cs="Arial"/>
        </w:rPr>
        <w:t xml:space="preserve"> kapjon arra vonatkozóan, hogy személyes adatainak kezelése folyamatban van-e, és ha ilyen adatkezelés folyamatban van, jogosult arra, hogy a személyes adatokhoz és a következő információkhoz hozzáférést kapjon:</w:t>
      </w:r>
    </w:p>
    <w:p w:rsidR="001E5944" w:rsidRPr="00BA546B" w:rsidRDefault="001E5944" w:rsidP="001E5944">
      <w:pPr>
        <w:jc w:val="both"/>
        <w:rPr>
          <w:rFonts w:ascii="Arial" w:hAnsi="Arial" w:cs="Arial"/>
        </w:rPr>
      </w:pPr>
      <w:r w:rsidRPr="00BA546B">
        <w:rPr>
          <w:rFonts w:ascii="Arial" w:hAnsi="Arial" w:cs="Arial"/>
        </w:rPr>
        <w:t>a) az adatkezelés céljai;</w:t>
      </w:r>
    </w:p>
    <w:p w:rsidR="001E5944" w:rsidRPr="00BA546B" w:rsidRDefault="001E5944" w:rsidP="001E5944">
      <w:pPr>
        <w:jc w:val="both"/>
        <w:rPr>
          <w:rFonts w:ascii="Arial" w:hAnsi="Arial" w:cs="Arial"/>
        </w:rPr>
      </w:pPr>
      <w:r w:rsidRPr="00BA546B">
        <w:rPr>
          <w:rFonts w:ascii="Arial" w:hAnsi="Arial" w:cs="Arial"/>
        </w:rPr>
        <w:t>b) az érintett személyes adatok kategóriái;</w:t>
      </w:r>
    </w:p>
    <w:p w:rsidR="001E5944" w:rsidRPr="00BA546B" w:rsidRDefault="001E5944" w:rsidP="001E5944">
      <w:pPr>
        <w:jc w:val="both"/>
        <w:rPr>
          <w:rFonts w:ascii="Arial" w:hAnsi="Arial" w:cs="Arial"/>
        </w:rPr>
      </w:pPr>
      <w:r w:rsidRPr="00BA546B">
        <w:rPr>
          <w:rFonts w:ascii="Arial" w:hAnsi="Arial" w:cs="Arial"/>
        </w:rPr>
        <w:t>c)  azon címzettek vagy címzettek kategóriái, akikkel, illetve amelyekkel a személyes adatokat közölték vagy közölni fogják, ideértve különösen a harmadik országbeli címzetteket, illetve a nemzetközi szervezeteket;</w:t>
      </w:r>
    </w:p>
    <w:p w:rsidR="001E5944" w:rsidRPr="00BA546B" w:rsidRDefault="001E5944" w:rsidP="001E5944">
      <w:pPr>
        <w:jc w:val="both"/>
        <w:rPr>
          <w:rFonts w:ascii="Arial" w:hAnsi="Arial" w:cs="Arial"/>
        </w:rPr>
      </w:pPr>
      <w:r w:rsidRPr="00BA546B">
        <w:rPr>
          <w:rFonts w:ascii="Arial" w:hAnsi="Arial" w:cs="Arial"/>
        </w:rPr>
        <w:lastRenderedPageBreak/>
        <w:t>d) adott esetben a személyes adatok tárolásának tervezett időtartama, vagy ha ez nem lehetséges, ezen időtartam meghatározásának szempontjai;</w:t>
      </w:r>
    </w:p>
    <w:p w:rsidR="001E5944" w:rsidRPr="00BA546B" w:rsidRDefault="001E5944" w:rsidP="001E5944">
      <w:pPr>
        <w:jc w:val="both"/>
        <w:rPr>
          <w:rFonts w:ascii="Arial" w:hAnsi="Arial" w:cs="Arial"/>
        </w:rPr>
      </w:pPr>
      <w:r w:rsidRPr="00BA546B">
        <w:rPr>
          <w:rFonts w:ascii="Arial" w:hAnsi="Arial" w:cs="Arial"/>
        </w:rPr>
        <w:t>e) az érintett azon joga, hogy kérelmezheti az Adatkezelőtől a rá vonatkozó személyes adatok helyesbítését, törlését vagy kezelésének korlátozását, és tiltakozhat az ilyen személyes adatok kezelése ellen;</w:t>
      </w:r>
    </w:p>
    <w:p w:rsidR="001E5944" w:rsidRPr="00BA546B" w:rsidRDefault="001E5944" w:rsidP="001E5944">
      <w:pPr>
        <w:jc w:val="both"/>
        <w:rPr>
          <w:rFonts w:ascii="Arial" w:hAnsi="Arial" w:cs="Arial"/>
        </w:rPr>
      </w:pPr>
      <w:r w:rsidRPr="00BA546B">
        <w:rPr>
          <w:rFonts w:ascii="Arial" w:hAnsi="Arial" w:cs="Arial"/>
        </w:rPr>
        <w:t>f) a valamely felügyeleti hatósághoz címzett panasz benyújtásának joga;</w:t>
      </w:r>
    </w:p>
    <w:p w:rsidR="001E5944" w:rsidRPr="00BA546B" w:rsidRDefault="001E5944" w:rsidP="001E5944">
      <w:pPr>
        <w:jc w:val="both"/>
        <w:rPr>
          <w:rFonts w:ascii="Arial" w:hAnsi="Arial" w:cs="Arial"/>
        </w:rPr>
      </w:pPr>
      <w:r w:rsidRPr="00BA546B">
        <w:rPr>
          <w:rFonts w:ascii="Arial" w:hAnsi="Arial" w:cs="Arial"/>
        </w:rPr>
        <w:t>g) ha az adatokat nem az érintettől gyűjtötték, a forrásukra vonatkozó minden elérhető információ;</w:t>
      </w:r>
    </w:p>
    <w:p w:rsidR="001E5944" w:rsidRPr="00BA546B" w:rsidRDefault="001E5944" w:rsidP="001E5944">
      <w:pPr>
        <w:jc w:val="both"/>
        <w:rPr>
          <w:rFonts w:ascii="Arial" w:hAnsi="Arial" w:cs="Arial"/>
        </w:rPr>
      </w:pPr>
      <w:r w:rsidRPr="00BA546B">
        <w:rPr>
          <w:rFonts w:ascii="Arial" w:hAnsi="Arial" w:cs="Arial"/>
        </w:rPr>
        <w:t>h)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smartTag w:uri="urn:schemas-microsoft-com:office:smarttags" w:element="metricconverter">
        <w:smartTagPr>
          <w:attr w:name="ProductID" w:val="2. Ha"/>
        </w:smartTagPr>
        <w:r w:rsidRPr="00BA546B">
          <w:rPr>
            <w:rFonts w:ascii="Arial" w:hAnsi="Arial" w:cs="Arial"/>
          </w:rPr>
          <w:t>2. Ha</w:t>
        </w:r>
      </w:smartTag>
      <w:r w:rsidRPr="00BA546B">
        <w:rPr>
          <w:rFonts w:ascii="Arial" w:hAnsi="Arial" w:cs="Arial"/>
        </w:rPr>
        <w:t xml:space="preserve"> személyes adatoknak harmadik országba vagy nemzetközi szervezet részére történő továbbítására kerül sor, az érintett jogosult arra, hogy tájékoztatást kapjon a továbbításra vonatkozóan a Rendelet 46. cikk szerinti megfelelő garanciákról.</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rsidR="001E5944" w:rsidRPr="00BA546B" w:rsidRDefault="001E5944" w:rsidP="001E5944">
      <w:pPr>
        <w:jc w:val="both"/>
        <w:rPr>
          <w:rFonts w:ascii="Arial" w:hAnsi="Arial" w:cs="Arial"/>
        </w:rPr>
      </w:pPr>
      <w:r w:rsidRPr="00BA546B">
        <w:rPr>
          <w:rFonts w:ascii="Arial" w:hAnsi="Arial" w:cs="Arial"/>
        </w:rPr>
        <w:t>(Rendelet 15. cikk)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 törléshez való jog („az elfeledtetéshez való jog”)</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1E5944" w:rsidRPr="00BA546B" w:rsidRDefault="001E5944" w:rsidP="001E5944">
      <w:pPr>
        <w:jc w:val="both"/>
        <w:rPr>
          <w:rFonts w:ascii="Arial" w:hAnsi="Arial" w:cs="Arial"/>
        </w:rPr>
      </w:pPr>
      <w:r w:rsidRPr="00BA546B">
        <w:rPr>
          <w:rFonts w:ascii="Arial" w:hAnsi="Arial" w:cs="Arial"/>
        </w:rPr>
        <w:t>a) a személyes adatokra már nincs szükség abból a célból, amelyből azokat gyűjtötték vagy más módon kezelték;</w:t>
      </w:r>
    </w:p>
    <w:p w:rsidR="001E5944" w:rsidRPr="00BA546B" w:rsidRDefault="001E5944" w:rsidP="001E5944">
      <w:pPr>
        <w:jc w:val="both"/>
        <w:rPr>
          <w:rFonts w:ascii="Arial" w:hAnsi="Arial" w:cs="Arial"/>
        </w:rPr>
      </w:pPr>
      <w:r w:rsidRPr="00BA546B">
        <w:rPr>
          <w:rFonts w:ascii="Arial" w:hAnsi="Arial" w:cs="Arial"/>
        </w:rPr>
        <w:t xml:space="preserve">b) az érintett visszavonja a </w:t>
      </w:r>
      <w:proofErr w:type="gramStart"/>
      <w:r w:rsidRPr="00BA546B">
        <w:rPr>
          <w:rFonts w:ascii="Arial" w:hAnsi="Arial" w:cs="Arial"/>
        </w:rPr>
        <w:t>Rendelet  6.</w:t>
      </w:r>
      <w:proofErr w:type="gramEnd"/>
      <w:r w:rsidRPr="00BA546B">
        <w:rPr>
          <w:rFonts w:ascii="Arial" w:hAnsi="Arial" w:cs="Arial"/>
        </w:rPr>
        <w:t xml:space="preserve"> cikk (1) bekezdésének a) pontja vagy a 9. cikk (2) bekezdésének a) pontja értelmében az adatkezelés alapját képező hozzájárulását, és az adatkezelésnek nincs más jogalapja;</w:t>
      </w:r>
    </w:p>
    <w:p w:rsidR="001E5944" w:rsidRPr="00BA546B" w:rsidRDefault="001E5944" w:rsidP="001E5944">
      <w:pPr>
        <w:jc w:val="both"/>
        <w:rPr>
          <w:rFonts w:ascii="Arial" w:hAnsi="Arial" w:cs="Arial"/>
        </w:rPr>
      </w:pPr>
      <w:r w:rsidRPr="00BA546B">
        <w:rPr>
          <w:rFonts w:ascii="Arial" w:hAnsi="Arial" w:cs="Arial"/>
        </w:rPr>
        <w:lastRenderedPageBreak/>
        <w:t xml:space="preserve">c) az érintett a </w:t>
      </w:r>
      <w:proofErr w:type="gramStart"/>
      <w:r w:rsidRPr="00BA546B">
        <w:rPr>
          <w:rFonts w:ascii="Arial" w:hAnsi="Arial" w:cs="Arial"/>
        </w:rPr>
        <w:t>Rendelet  21.</w:t>
      </w:r>
      <w:proofErr w:type="gramEnd"/>
      <w:r w:rsidRPr="00BA546B">
        <w:rPr>
          <w:rFonts w:ascii="Arial" w:hAnsi="Arial" w:cs="Arial"/>
        </w:rPr>
        <w:t xml:space="preserve"> cikk (1) bekezdése ala</w:t>
      </w:r>
      <w:r>
        <w:rPr>
          <w:rFonts w:ascii="Arial" w:hAnsi="Arial" w:cs="Arial"/>
        </w:rPr>
        <w:t>pján tiltakozik az adatkezelése</w:t>
      </w:r>
      <w:r w:rsidRPr="00BA546B">
        <w:rPr>
          <w:rFonts w:ascii="Arial" w:hAnsi="Arial" w:cs="Arial"/>
        </w:rPr>
        <w:t xml:space="preserve"> ellen, és nincs elsőbbséget élvező jogszerű ok az adatkezelésre, vagy az érintett a 21. cikk (2) bekezdése alapján tiltakozik az adatkezelés ellen;</w:t>
      </w:r>
    </w:p>
    <w:p w:rsidR="001E5944" w:rsidRPr="00BA546B" w:rsidRDefault="001E5944" w:rsidP="001E5944">
      <w:pPr>
        <w:jc w:val="both"/>
        <w:rPr>
          <w:rFonts w:ascii="Arial" w:hAnsi="Arial" w:cs="Arial"/>
        </w:rPr>
      </w:pPr>
      <w:r w:rsidRPr="00BA546B">
        <w:rPr>
          <w:rFonts w:ascii="Arial" w:hAnsi="Arial" w:cs="Arial"/>
        </w:rPr>
        <w:t>d) a személyes adatokat jogellenesen kezelték;</w:t>
      </w:r>
    </w:p>
    <w:p w:rsidR="001E5944" w:rsidRPr="00BA546B" w:rsidRDefault="001E5944" w:rsidP="001E5944">
      <w:pPr>
        <w:jc w:val="both"/>
        <w:rPr>
          <w:rFonts w:ascii="Arial" w:hAnsi="Arial" w:cs="Arial"/>
        </w:rPr>
      </w:pPr>
      <w:r w:rsidRPr="00BA546B">
        <w:rPr>
          <w:rFonts w:ascii="Arial" w:hAnsi="Arial" w:cs="Arial"/>
        </w:rPr>
        <w:t>e) a személyes adatokat az Adatkezelőre alkalmazandó uniós vagy tagállami jogban előírt jogi kötelezettség teljesítéséhez törölni kell;</w:t>
      </w:r>
    </w:p>
    <w:p w:rsidR="001E5944" w:rsidRPr="00BA546B" w:rsidRDefault="001E5944" w:rsidP="001E5944">
      <w:pPr>
        <w:jc w:val="both"/>
        <w:rPr>
          <w:rFonts w:ascii="Arial" w:hAnsi="Arial" w:cs="Arial"/>
        </w:rPr>
      </w:pPr>
      <w:r w:rsidRPr="00BA546B">
        <w:rPr>
          <w:rFonts w:ascii="Arial" w:hAnsi="Arial" w:cs="Arial"/>
        </w:rPr>
        <w:t>f) a személyes adatok gyűjtésére a Rendelet 8. cikk (1) bekezdésében említett, információs társadalommal összefüggő szolgáltatások kínálásával kapcsolatosan került sor.</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2.   Ha az Adatkezelő nyilvánosságra hozta a személyes adatot, és az </w:t>
      </w:r>
      <w:proofErr w:type="gramStart"/>
      <w:r w:rsidRPr="00BA546B">
        <w:rPr>
          <w:rFonts w:ascii="Arial" w:hAnsi="Arial" w:cs="Arial"/>
        </w:rPr>
        <w:t>előbbi  1.</w:t>
      </w:r>
      <w:proofErr w:type="gramEnd"/>
      <w:r w:rsidRPr="00BA546B">
        <w:rPr>
          <w:rFonts w:ascii="Arial" w:hAnsi="Arial" w:cs="Arial"/>
        </w:rPr>
        <w:t xml:space="preserve"> pont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3.   Az 1. és 2. </w:t>
      </w:r>
      <w:proofErr w:type="gramStart"/>
      <w:r w:rsidRPr="00BA546B">
        <w:rPr>
          <w:rFonts w:ascii="Arial" w:hAnsi="Arial" w:cs="Arial"/>
        </w:rPr>
        <w:t>pont  nem</w:t>
      </w:r>
      <w:proofErr w:type="gramEnd"/>
      <w:r w:rsidRPr="00BA546B">
        <w:rPr>
          <w:rFonts w:ascii="Arial" w:hAnsi="Arial" w:cs="Arial"/>
        </w:rPr>
        <w:t xml:space="preserve"> alkalmazandó, amennyiben az adatkezelés szükséges:</w:t>
      </w:r>
    </w:p>
    <w:p w:rsidR="001E5944" w:rsidRPr="00BA546B" w:rsidRDefault="001E5944" w:rsidP="001E5944">
      <w:pPr>
        <w:jc w:val="both"/>
        <w:rPr>
          <w:rFonts w:ascii="Arial" w:hAnsi="Arial" w:cs="Arial"/>
        </w:rPr>
      </w:pPr>
      <w:r w:rsidRPr="00BA546B">
        <w:rPr>
          <w:rFonts w:ascii="Arial" w:hAnsi="Arial" w:cs="Arial"/>
        </w:rPr>
        <w:t>a) a véleménynyilvánítás szabadságához és a tájékozódáshoz való jog gyakorlása céljából;</w:t>
      </w:r>
    </w:p>
    <w:p w:rsidR="001E5944" w:rsidRPr="00BA546B" w:rsidRDefault="001E5944" w:rsidP="001E5944">
      <w:pPr>
        <w:jc w:val="both"/>
        <w:rPr>
          <w:rFonts w:ascii="Arial" w:hAnsi="Arial" w:cs="Arial"/>
        </w:rPr>
      </w:pPr>
      <w:r w:rsidRPr="00BA546B">
        <w:rPr>
          <w:rFonts w:ascii="Arial" w:hAnsi="Arial" w:cs="Arial"/>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1E5944" w:rsidRPr="00BA546B" w:rsidRDefault="001E5944" w:rsidP="001E5944">
      <w:pPr>
        <w:jc w:val="both"/>
        <w:rPr>
          <w:rFonts w:ascii="Arial" w:hAnsi="Arial" w:cs="Arial"/>
        </w:rPr>
      </w:pPr>
      <w:r w:rsidRPr="00BA546B">
        <w:rPr>
          <w:rFonts w:ascii="Arial" w:hAnsi="Arial" w:cs="Arial"/>
        </w:rPr>
        <w:t xml:space="preserve">c) a </w:t>
      </w:r>
      <w:proofErr w:type="gramStart"/>
      <w:r w:rsidRPr="00BA546B">
        <w:rPr>
          <w:rFonts w:ascii="Arial" w:hAnsi="Arial" w:cs="Arial"/>
        </w:rPr>
        <w:t>Rendelet  9.</w:t>
      </w:r>
      <w:proofErr w:type="gramEnd"/>
      <w:r w:rsidRPr="00BA546B">
        <w:rPr>
          <w:rFonts w:ascii="Arial" w:hAnsi="Arial" w:cs="Arial"/>
        </w:rPr>
        <w:t xml:space="preserve"> cikk (2) bekezdése h) és i) pontjának, valamint a 9. cikk (3) bekezdésének megfelelően a népegészségügy területét érintő közérdek alapján;</w:t>
      </w:r>
    </w:p>
    <w:p w:rsidR="001E5944" w:rsidRPr="00BA546B" w:rsidRDefault="001E5944" w:rsidP="001E5944">
      <w:pPr>
        <w:jc w:val="both"/>
        <w:rPr>
          <w:rFonts w:ascii="Arial" w:hAnsi="Arial" w:cs="Arial"/>
        </w:rPr>
      </w:pPr>
      <w:r w:rsidRPr="00BA546B">
        <w:rPr>
          <w:rFonts w:ascii="Arial" w:hAnsi="Arial" w:cs="Arial"/>
        </w:rPr>
        <w:t xml:space="preserve">d) a </w:t>
      </w:r>
      <w:proofErr w:type="gramStart"/>
      <w:r w:rsidRPr="00BA546B">
        <w:rPr>
          <w:rFonts w:ascii="Arial" w:hAnsi="Arial" w:cs="Arial"/>
        </w:rPr>
        <w:t>Rendelet  89.</w:t>
      </w:r>
      <w:proofErr w:type="gramEnd"/>
      <w:r w:rsidRPr="00BA546B">
        <w:rPr>
          <w:rFonts w:ascii="Arial" w:hAnsi="Arial" w:cs="Arial"/>
        </w:rPr>
        <w:t xml:space="preserve"> cikk (1) bekezdésével összhangban a közérdekű archiválás céljából, tudományos és történelmi kutatási célból vagy statisztikai célból, amennyiben az 1. pontban  említett jog valószínűsíthetően lehetetlenné tenné vagy komolyan veszélyeztetné ezt az adatkezelést; vagy</w:t>
      </w:r>
    </w:p>
    <w:p w:rsidR="001E5944" w:rsidRPr="00BA546B" w:rsidRDefault="001E5944" w:rsidP="001E5944">
      <w:pPr>
        <w:jc w:val="both"/>
        <w:rPr>
          <w:rFonts w:ascii="Arial" w:hAnsi="Arial" w:cs="Arial"/>
        </w:rPr>
      </w:pPr>
      <w:r w:rsidRPr="00BA546B">
        <w:rPr>
          <w:rFonts w:ascii="Arial" w:hAnsi="Arial" w:cs="Arial"/>
        </w:rPr>
        <w:t>e) jogi igények előterjesztéséhez, érvényesítéséhez, illetve védelméhez.</w:t>
      </w:r>
    </w:p>
    <w:p w:rsidR="001E5944" w:rsidRPr="00BA546B" w:rsidRDefault="001E5944" w:rsidP="001E5944">
      <w:pPr>
        <w:jc w:val="both"/>
        <w:rPr>
          <w:rFonts w:ascii="Arial" w:hAnsi="Arial" w:cs="Arial"/>
        </w:rPr>
      </w:pPr>
      <w:r w:rsidRPr="00BA546B">
        <w:rPr>
          <w:rFonts w:ascii="Arial" w:hAnsi="Arial" w:cs="Arial"/>
        </w:rPr>
        <w:t>(Rendelet 17. cikk)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Az adatkezelés korlátozásához való jog</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1. Az érintett jogosult arra, hogy kérésére az Adatkezelő korlátozza az adatkezelést, ha az alábbiak valamelyike teljesül:</w:t>
      </w:r>
    </w:p>
    <w:p w:rsidR="001E5944" w:rsidRPr="00BA546B" w:rsidRDefault="001E5944" w:rsidP="001E5944">
      <w:pPr>
        <w:jc w:val="both"/>
        <w:rPr>
          <w:rFonts w:ascii="Arial" w:hAnsi="Arial" w:cs="Arial"/>
        </w:rPr>
      </w:pPr>
      <w:r w:rsidRPr="00BA546B">
        <w:rPr>
          <w:rFonts w:ascii="Arial" w:hAnsi="Arial" w:cs="Arial"/>
        </w:rPr>
        <w:lastRenderedPageBreak/>
        <w:t>a) az érintett vitatja a személyes adatok pontosságát, ez esetben a korlátozás arra az időtartamra vonatkozik, amely lehetővé teszi, hogy az Adatkezelő ellenőrizze a személyes adatok pontosságát;</w:t>
      </w:r>
    </w:p>
    <w:p w:rsidR="001E5944" w:rsidRPr="00BA546B" w:rsidRDefault="001E5944" w:rsidP="001E5944">
      <w:pPr>
        <w:jc w:val="both"/>
        <w:rPr>
          <w:rFonts w:ascii="Arial" w:hAnsi="Arial" w:cs="Arial"/>
        </w:rPr>
      </w:pPr>
      <w:r w:rsidRPr="00BA546B">
        <w:rPr>
          <w:rFonts w:ascii="Arial" w:hAnsi="Arial" w:cs="Arial"/>
        </w:rPr>
        <w:t>b) az adatkezelés jogellenes, és az érintett ellenzi az adatok törlését, és ehelyett kéri azok felhasználásának korlátozását;</w:t>
      </w:r>
    </w:p>
    <w:p w:rsidR="001E5944" w:rsidRPr="00BA546B" w:rsidRDefault="001E5944" w:rsidP="001E5944">
      <w:pPr>
        <w:jc w:val="both"/>
        <w:rPr>
          <w:rFonts w:ascii="Arial" w:hAnsi="Arial" w:cs="Arial"/>
        </w:rPr>
      </w:pPr>
      <w:r w:rsidRPr="00BA546B">
        <w:rPr>
          <w:rFonts w:ascii="Arial" w:hAnsi="Arial" w:cs="Arial"/>
        </w:rPr>
        <w:t>c) az Adatkezelőnek már nincs szüksége a személyes adatokra adatkezelés céljából, de az érintett igényli azokat jogi igények előterjesztéséhez, érvényesítéséhez vagy védelméhez; vagy</w:t>
      </w:r>
    </w:p>
    <w:p w:rsidR="001E5944" w:rsidRPr="00BA546B" w:rsidRDefault="001E5944" w:rsidP="001E5944">
      <w:pPr>
        <w:jc w:val="both"/>
        <w:rPr>
          <w:rFonts w:ascii="Arial" w:hAnsi="Arial" w:cs="Arial"/>
        </w:rPr>
      </w:pPr>
      <w:r w:rsidRPr="00BA546B">
        <w:rPr>
          <w:rFonts w:ascii="Arial" w:hAnsi="Arial" w:cs="Arial"/>
        </w:rPr>
        <w:t>d) 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2.  Ha az adatkezelés </w:t>
      </w:r>
      <w:proofErr w:type="gramStart"/>
      <w:r w:rsidRPr="00BA546B">
        <w:rPr>
          <w:rFonts w:ascii="Arial" w:hAnsi="Arial" w:cs="Arial"/>
        </w:rPr>
        <w:t>az  1.</w:t>
      </w:r>
      <w:proofErr w:type="gramEnd"/>
      <w:r w:rsidRPr="00BA546B">
        <w:rPr>
          <w:rFonts w:ascii="Arial" w:hAnsi="Arial" w:cs="Arial"/>
        </w:rPr>
        <w:t xml:space="preserve">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3.  Az Adatkezelő az érintettet, akinek a kérésére </w:t>
      </w:r>
      <w:proofErr w:type="gramStart"/>
      <w:r w:rsidRPr="00BA546B">
        <w:rPr>
          <w:rFonts w:ascii="Arial" w:hAnsi="Arial" w:cs="Arial"/>
        </w:rPr>
        <w:t>az  1.</w:t>
      </w:r>
      <w:proofErr w:type="gramEnd"/>
      <w:r w:rsidRPr="00BA546B">
        <w:rPr>
          <w:rFonts w:ascii="Arial" w:hAnsi="Arial" w:cs="Arial"/>
        </w:rPr>
        <w:t xml:space="preserve"> pont alapján korlátozták az adatkezelést, az adatkezelés korlátozásának feloldásáról előzetesen tájékoztatja.</w:t>
      </w:r>
    </w:p>
    <w:p w:rsidR="001E5944" w:rsidRPr="00BA546B" w:rsidRDefault="001E5944" w:rsidP="001E5944">
      <w:pPr>
        <w:jc w:val="both"/>
        <w:rPr>
          <w:rFonts w:ascii="Arial" w:hAnsi="Arial" w:cs="Arial"/>
        </w:rPr>
      </w:pPr>
      <w:r w:rsidRPr="00BA546B">
        <w:rPr>
          <w:rFonts w:ascii="Arial" w:hAnsi="Arial" w:cs="Arial"/>
        </w:rPr>
        <w:t>(Rendelet 18. cikk)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Az adathordozhatósághoz való jog</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1E5944" w:rsidRPr="00BA546B" w:rsidRDefault="001E5944" w:rsidP="001E5944">
      <w:pPr>
        <w:jc w:val="both"/>
        <w:rPr>
          <w:rFonts w:ascii="Arial" w:hAnsi="Arial" w:cs="Arial"/>
        </w:rPr>
      </w:pPr>
      <w:r w:rsidRPr="00BA546B">
        <w:rPr>
          <w:rFonts w:ascii="Arial" w:hAnsi="Arial" w:cs="Arial"/>
        </w:rPr>
        <w:t>a) az adatkezelés a Rendelet 6. cikk (1) bekezdésének a) pontja vagy a 9. cikk (2) bekezdésének a) pontja szerinti hozzájáruláson, vagy a 6. cikk (1) bekezdésének b) pontja szerinti szerződésen alapul; és</w:t>
      </w:r>
    </w:p>
    <w:p w:rsidR="001E5944" w:rsidRPr="00BA546B" w:rsidRDefault="001E5944" w:rsidP="001E5944">
      <w:pPr>
        <w:jc w:val="both"/>
        <w:rPr>
          <w:rFonts w:ascii="Arial" w:hAnsi="Arial" w:cs="Arial"/>
        </w:rPr>
      </w:pPr>
      <w:r w:rsidRPr="00BA546B">
        <w:rPr>
          <w:rFonts w:ascii="Arial" w:hAnsi="Arial" w:cs="Arial"/>
        </w:rPr>
        <w:t>b) az adatkezelés automatizált módon történik.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2.  Az adatok hordozhatóságához való jog 1. pont szerinti gyakorlása során az érintett jogosult arra, hogy – ha ez technikailag megvalósítható – kérje a személyes adatok Adatkezelők közötti közvetlen továbbítását.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3. E jog </w:t>
      </w:r>
      <w:proofErr w:type="spellStart"/>
      <w:r w:rsidRPr="00BA546B">
        <w:rPr>
          <w:rFonts w:ascii="Arial" w:hAnsi="Arial" w:cs="Arial"/>
        </w:rPr>
        <w:t>jog</w:t>
      </w:r>
      <w:proofErr w:type="spellEnd"/>
      <w:r w:rsidRPr="00BA546B">
        <w:rPr>
          <w:rFonts w:ascii="Arial" w:hAnsi="Arial" w:cs="Arial"/>
        </w:rPr>
        <w:t xml:space="preserve"> gyakorlása nem sértheti a </w:t>
      </w:r>
      <w:proofErr w:type="gramStart"/>
      <w:r w:rsidRPr="00BA546B">
        <w:rPr>
          <w:rFonts w:ascii="Arial" w:hAnsi="Arial" w:cs="Arial"/>
        </w:rPr>
        <w:t>Rendelet  17.</w:t>
      </w:r>
      <w:proofErr w:type="gramEnd"/>
      <w:r w:rsidRPr="00BA546B">
        <w:rPr>
          <w:rFonts w:ascii="Arial" w:hAnsi="Arial" w:cs="Arial"/>
        </w:rPr>
        <w:t xml:space="preserve"> cikkét. Az említett jog nem alkalmazandó abban az esetben, ha az adatkezelés közérdekű vagy az Adatkezelőre ruházott közhatalmi jogosítványai gyakorlásának keretében végzett feladat végrehajtásához szükséges.</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4. </w:t>
      </w:r>
      <w:proofErr w:type="gramStart"/>
      <w:r w:rsidRPr="00BA546B">
        <w:rPr>
          <w:rFonts w:ascii="Arial" w:hAnsi="Arial" w:cs="Arial"/>
        </w:rPr>
        <w:t>Az  1.</w:t>
      </w:r>
      <w:proofErr w:type="gramEnd"/>
      <w:r w:rsidRPr="00BA546B">
        <w:rPr>
          <w:rFonts w:ascii="Arial" w:hAnsi="Arial" w:cs="Arial"/>
        </w:rPr>
        <w:t xml:space="preserve"> pontban említett jog nem érintheti hátrányosan mások jogait és szabadságait.</w:t>
      </w:r>
    </w:p>
    <w:p w:rsidR="001E5944" w:rsidRPr="00BA546B" w:rsidRDefault="001E5944" w:rsidP="001E5944">
      <w:pPr>
        <w:jc w:val="both"/>
        <w:rPr>
          <w:rFonts w:ascii="Arial" w:hAnsi="Arial" w:cs="Arial"/>
        </w:rPr>
      </w:pPr>
      <w:r w:rsidRPr="00BA546B">
        <w:rPr>
          <w:rFonts w:ascii="Arial" w:hAnsi="Arial" w:cs="Arial"/>
        </w:rPr>
        <w:t xml:space="preserve">(Rendelet 20. cikk) </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b/>
        </w:rPr>
        <w:t>A tiltakozáshoz való jog</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1. 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E5944" w:rsidRPr="00BA546B" w:rsidRDefault="001E5944" w:rsidP="001E5944">
      <w:pPr>
        <w:jc w:val="both"/>
        <w:rPr>
          <w:rFonts w:ascii="Arial" w:hAnsi="Arial" w:cs="Arial"/>
        </w:rPr>
      </w:pPr>
      <w:r w:rsidRPr="00BA546B">
        <w:rPr>
          <w:rFonts w:ascii="Arial" w:hAnsi="Arial" w:cs="Arial"/>
        </w:rPr>
        <w:t xml:space="preserve"> </w:t>
      </w:r>
    </w:p>
    <w:p w:rsidR="001E5944" w:rsidRPr="00BA546B" w:rsidRDefault="001E5944" w:rsidP="001E5944">
      <w:pPr>
        <w:jc w:val="both"/>
        <w:rPr>
          <w:rFonts w:ascii="Arial" w:hAnsi="Arial" w:cs="Arial"/>
        </w:rPr>
      </w:pPr>
      <w:smartTag w:uri="urn:schemas-microsoft-com:office:smarttags" w:element="metricconverter">
        <w:smartTagPr>
          <w:attr w:name="ProductID" w:val="2. Ha"/>
        </w:smartTagPr>
        <w:r w:rsidRPr="00BA546B">
          <w:rPr>
            <w:rFonts w:ascii="Arial" w:hAnsi="Arial" w:cs="Arial"/>
          </w:rPr>
          <w:t>2. Ha</w:t>
        </w:r>
      </w:smartTag>
      <w:r w:rsidRPr="00BA546B">
        <w:rPr>
          <w:rFonts w:ascii="Arial" w:hAnsi="Arial" w:cs="Arial"/>
        </w:rPr>
        <w:t xml:space="preserve">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smartTag w:uri="urn:schemas-microsoft-com:office:smarttags" w:element="metricconverter">
        <w:smartTagPr>
          <w:attr w:name="ProductID" w:val="3. Ha"/>
        </w:smartTagPr>
        <w:r w:rsidRPr="00BA546B">
          <w:rPr>
            <w:rFonts w:ascii="Arial" w:hAnsi="Arial" w:cs="Arial"/>
          </w:rPr>
          <w:t>3. Ha</w:t>
        </w:r>
      </w:smartTag>
      <w:r w:rsidRPr="00BA546B">
        <w:rPr>
          <w:rFonts w:ascii="Arial" w:hAnsi="Arial" w:cs="Arial"/>
        </w:rPr>
        <w:t xml:space="preserve"> az érintett tiltakozik a személyes adatok közvetlen üzletszerzés érdekében történő kezelése ellen, akkor a személyes adatok a továbbiakban e célból nem kezelhetők.</w:t>
      </w:r>
    </w:p>
    <w:p w:rsidR="001E5944" w:rsidRPr="00BA546B" w:rsidRDefault="001E5944" w:rsidP="001E5944">
      <w:pPr>
        <w:jc w:val="both"/>
        <w:rPr>
          <w:rFonts w:ascii="Arial" w:hAnsi="Arial" w:cs="Arial"/>
        </w:rPr>
      </w:pPr>
      <w:r w:rsidRPr="00BA546B">
        <w:rPr>
          <w:rFonts w:ascii="Arial" w:hAnsi="Arial" w:cs="Arial"/>
        </w:rPr>
        <w:t>4.   Az 1. és 2. pontokban említett jogra legkésőbb az érintettel való első kapcsolatfelvétel során kifejezetten fel kell hívni annak figyelmét, és az erre vonatkozó tájékoztatást egyértelműen és minden más információtól elkülönítve kell megjeleníteni.</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lastRenderedPageBreak/>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1E5944" w:rsidRPr="00BA546B" w:rsidRDefault="001E5944" w:rsidP="001E5944">
      <w:pPr>
        <w:jc w:val="both"/>
        <w:rPr>
          <w:rFonts w:ascii="Arial" w:hAnsi="Arial" w:cs="Arial"/>
        </w:rPr>
      </w:pPr>
      <w:r w:rsidRPr="00BA546B">
        <w:rPr>
          <w:rFonts w:ascii="Arial" w:hAnsi="Arial" w:cs="Arial"/>
        </w:rPr>
        <w:t>(Rendelet 21. cikk)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Automatizált döntéshozatal egyedi ügyekben, beleértve a profilalkotást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2. Az 1. pont nem alkalmazandó abban az esetben, ha a döntés:</w:t>
      </w:r>
    </w:p>
    <w:p w:rsidR="001E5944" w:rsidRPr="00BA546B" w:rsidRDefault="001E5944" w:rsidP="001E5944">
      <w:pPr>
        <w:jc w:val="both"/>
        <w:rPr>
          <w:rFonts w:ascii="Arial" w:hAnsi="Arial" w:cs="Arial"/>
        </w:rPr>
      </w:pPr>
      <w:r w:rsidRPr="00BA546B">
        <w:rPr>
          <w:rFonts w:ascii="Arial" w:hAnsi="Arial" w:cs="Arial"/>
        </w:rPr>
        <w:t>a) az érintett és az Adatkezelő közötti szerződés megkötése vagy teljesítése érdekében szükséges;</w:t>
      </w:r>
    </w:p>
    <w:p w:rsidR="001E5944" w:rsidRPr="00BA546B" w:rsidRDefault="001E5944" w:rsidP="001E5944">
      <w:pPr>
        <w:jc w:val="both"/>
        <w:rPr>
          <w:rFonts w:ascii="Arial" w:hAnsi="Arial" w:cs="Arial"/>
        </w:rPr>
      </w:pPr>
      <w:r w:rsidRPr="00BA546B">
        <w:rPr>
          <w:rFonts w:ascii="Arial" w:hAnsi="Arial" w:cs="Arial"/>
        </w:rPr>
        <w:t>b) meghozatalát az Adatkezelőre alkalmazandó olyan uniós vagy tagállami jog teszi lehetővé, amely az érintett jogainak és szabadságainak, valamint jogos érdekeinek védelmét szolgáló megfelelő intézkedéseket is megállapít; vagy</w:t>
      </w:r>
    </w:p>
    <w:p w:rsidR="001E5944" w:rsidRPr="00BA546B" w:rsidRDefault="001E5944" w:rsidP="001E5944">
      <w:pPr>
        <w:jc w:val="both"/>
        <w:rPr>
          <w:rFonts w:ascii="Arial" w:hAnsi="Arial" w:cs="Arial"/>
        </w:rPr>
      </w:pPr>
      <w:r w:rsidRPr="00BA546B">
        <w:rPr>
          <w:rFonts w:ascii="Arial" w:hAnsi="Arial" w:cs="Arial"/>
        </w:rPr>
        <w:t>c) az érintett kifejezett hozzájárulásán alapul.</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smartTag w:uri="urn:schemas-microsoft-com:office:smarttags" w:element="metricconverter">
        <w:smartTagPr>
          <w:attr w:name="ProductID" w:val="3. A"/>
        </w:smartTagPr>
        <w:r w:rsidRPr="00BA546B">
          <w:rPr>
            <w:rFonts w:ascii="Arial" w:hAnsi="Arial" w:cs="Arial"/>
          </w:rPr>
          <w:t>3. A</w:t>
        </w:r>
      </w:smartTag>
      <w:r w:rsidRPr="00BA546B">
        <w:rPr>
          <w:rFonts w:ascii="Arial" w:hAnsi="Arial" w:cs="Arial"/>
        </w:rPr>
        <w:t xml:space="preserve"> 2. </w:t>
      </w:r>
      <w:proofErr w:type="gramStart"/>
      <w:r w:rsidRPr="00BA546B">
        <w:rPr>
          <w:rFonts w:ascii="Arial" w:hAnsi="Arial" w:cs="Arial"/>
        </w:rPr>
        <w:t>pont  a</w:t>
      </w:r>
      <w:proofErr w:type="gramEnd"/>
      <w:r w:rsidRPr="00BA546B">
        <w:rPr>
          <w:rFonts w:ascii="Arial" w:hAnsi="Arial" w:cs="Arial"/>
        </w:rPr>
        <w:t>)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4.  A 2. pontban említett döntések nem alapulhatnak a személyes adatoknak a </w:t>
      </w:r>
      <w:proofErr w:type="gramStart"/>
      <w:r w:rsidRPr="00BA546B">
        <w:rPr>
          <w:rFonts w:ascii="Arial" w:hAnsi="Arial" w:cs="Arial"/>
        </w:rPr>
        <w:t>Rendelet  9.</w:t>
      </w:r>
      <w:proofErr w:type="gramEnd"/>
      <w:r w:rsidRPr="00BA546B">
        <w:rPr>
          <w:rFonts w:ascii="Arial" w:hAnsi="Arial" w:cs="Arial"/>
        </w:rPr>
        <w:t xml:space="preserve">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1E5944" w:rsidRPr="00BA546B" w:rsidRDefault="001E5944" w:rsidP="001E5944">
      <w:pPr>
        <w:jc w:val="both"/>
        <w:rPr>
          <w:rFonts w:ascii="Arial" w:hAnsi="Arial" w:cs="Arial"/>
        </w:rPr>
      </w:pPr>
      <w:r w:rsidRPr="00BA546B">
        <w:rPr>
          <w:rFonts w:ascii="Arial" w:hAnsi="Arial" w:cs="Arial"/>
        </w:rPr>
        <w:t>(Rendelet 22. cikk)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Korlátozások</w:t>
      </w:r>
    </w:p>
    <w:p w:rsidR="001E5944" w:rsidRPr="00BA546B" w:rsidRDefault="001E5944" w:rsidP="001E5944">
      <w:pPr>
        <w:jc w:val="both"/>
        <w:rPr>
          <w:rFonts w:ascii="Arial" w:hAnsi="Arial" w:cs="Arial"/>
          <w:b/>
        </w:rPr>
      </w:pPr>
    </w:p>
    <w:p w:rsidR="001E5944" w:rsidRPr="00BA546B" w:rsidRDefault="001E5944" w:rsidP="001E5944">
      <w:pPr>
        <w:jc w:val="both"/>
        <w:rPr>
          <w:rFonts w:ascii="Arial" w:hAnsi="Arial" w:cs="Arial"/>
        </w:rPr>
      </w:pPr>
      <w:r w:rsidRPr="00BA546B">
        <w:rPr>
          <w:rFonts w:ascii="Arial" w:hAnsi="Arial" w:cs="Arial"/>
        </w:rPr>
        <w:lastRenderedPageBreak/>
        <w:t>1. Az Adatkezelőre vagy adatfeldolgozóra alkalmazandó uniós vagy tagállami jog jogalkotási intézkedésekkel korlátozhatja a Rendelet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1E5944" w:rsidRPr="00BA546B" w:rsidRDefault="001E5944" w:rsidP="001E5944">
      <w:pPr>
        <w:jc w:val="both"/>
        <w:rPr>
          <w:rFonts w:ascii="Arial" w:hAnsi="Arial" w:cs="Arial"/>
        </w:rPr>
      </w:pPr>
      <w:r w:rsidRPr="00BA546B">
        <w:rPr>
          <w:rFonts w:ascii="Arial" w:hAnsi="Arial" w:cs="Arial"/>
        </w:rPr>
        <w:t>a) nemzetbiztonság;</w:t>
      </w:r>
    </w:p>
    <w:p w:rsidR="001E5944" w:rsidRPr="00BA546B" w:rsidRDefault="001E5944" w:rsidP="001E5944">
      <w:pPr>
        <w:jc w:val="both"/>
        <w:rPr>
          <w:rFonts w:ascii="Arial" w:hAnsi="Arial" w:cs="Arial"/>
        </w:rPr>
      </w:pPr>
      <w:r w:rsidRPr="00BA546B">
        <w:rPr>
          <w:rFonts w:ascii="Arial" w:hAnsi="Arial" w:cs="Arial"/>
        </w:rPr>
        <w:t>b) honvédelem;</w:t>
      </w:r>
    </w:p>
    <w:p w:rsidR="001E5944" w:rsidRPr="00BA546B" w:rsidRDefault="001E5944" w:rsidP="001E5944">
      <w:pPr>
        <w:jc w:val="both"/>
        <w:rPr>
          <w:rFonts w:ascii="Arial" w:hAnsi="Arial" w:cs="Arial"/>
        </w:rPr>
      </w:pPr>
      <w:r w:rsidRPr="00BA546B">
        <w:rPr>
          <w:rFonts w:ascii="Arial" w:hAnsi="Arial" w:cs="Arial"/>
        </w:rPr>
        <w:t>c) közbiztonság;</w:t>
      </w:r>
    </w:p>
    <w:p w:rsidR="001E5944" w:rsidRPr="00BA546B" w:rsidRDefault="001E5944" w:rsidP="001E5944">
      <w:pPr>
        <w:jc w:val="both"/>
        <w:rPr>
          <w:rFonts w:ascii="Arial" w:hAnsi="Arial" w:cs="Arial"/>
        </w:rPr>
      </w:pPr>
      <w:r w:rsidRPr="00BA546B">
        <w:rPr>
          <w:rFonts w:ascii="Arial" w:hAnsi="Arial" w:cs="Arial"/>
        </w:rPr>
        <w:t>d) bűncselekmények megelőzése, nyomozása, felderítése vagy a vádeljárás lefolytatása, illetve büntetőjogi szankciók végrehajtása, beleértve a közbiztonságot fenyegető veszélyekkel szembeni védelmet és e veszélyek megelőzését;</w:t>
      </w:r>
    </w:p>
    <w:p w:rsidR="001E5944" w:rsidRPr="00BA546B" w:rsidRDefault="001E5944" w:rsidP="001E5944">
      <w:pPr>
        <w:jc w:val="both"/>
        <w:rPr>
          <w:rFonts w:ascii="Arial" w:hAnsi="Arial" w:cs="Arial"/>
        </w:rPr>
      </w:pPr>
      <w:r w:rsidRPr="00BA546B">
        <w:rPr>
          <w:rFonts w:ascii="Arial" w:hAnsi="Arial" w:cs="Arial"/>
        </w:rPr>
        <w:t>e) 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1E5944" w:rsidRPr="00BA546B" w:rsidRDefault="001E5944" w:rsidP="001E5944">
      <w:pPr>
        <w:jc w:val="both"/>
        <w:rPr>
          <w:rFonts w:ascii="Arial" w:hAnsi="Arial" w:cs="Arial"/>
        </w:rPr>
      </w:pPr>
      <w:r w:rsidRPr="00BA546B">
        <w:rPr>
          <w:rFonts w:ascii="Arial" w:hAnsi="Arial" w:cs="Arial"/>
        </w:rPr>
        <w:t>f) a bírói függetlenség és a bírósági eljárások védelme;</w:t>
      </w:r>
    </w:p>
    <w:p w:rsidR="001E5944" w:rsidRPr="00BA546B" w:rsidRDefault="001E5944" w:rsidP="001E5944">
      <w:pPr>
        <w:jc w:val="both"/>
        <w:rPr>
          <w:rFonts w:ascii="Arial" w:hAnsi="Arial" w:cs="Arial"/>
        </w:rPr>
      </w:pPr>
      <w:r w:rsidRPr="00BA546B">
        <w:rPr>
          <w:rFonts w:ascii="Arial" w:hAnsi="Arial" w:cs="Arial"/>
        </w:rPr>
        <w:t>g) a szabályozott foglalkozások esetében az etikai vétségek megelőzése, kivizsgálása, felderítése és az ezekkel kapcsolatos eljárások lefolytatása;</w:t>
      </w:r>
    </w:p>
    <w:p w:rsidR="001E5944" w:rsidRPr="00BA546B" w:rsidRDefault="001E5944" w:rsidP="001E5944">
      <w:pPr>
        <w:jc w:val="both"/>
        <w:rPr>
          <w:rFonts w:ascii="Arial" w:hAnsi="Arial" w:cs="Arial"/>
        </w:rPr>
      </w:pPr>
      <w:r w:rsidRPr="00BA546B">
        <w:rPr>
          <w:rFonts w:ascii="Arial" w:hAnsi="Arial" w:cs="Arial"/>
        </w:rPr>
        <w:t xml:space="preserve">h) az </w:t>
      </w:r>
      <w:proofErr w:type="gramStart"/>
      <w:r w:rsidRPr="00BA546B">
        <w:rPr>
          <w:rFonts w:ascii="Arial" w:hAnsi="Arial" w:cs="Arial"/>
        </w:rPr>
        <w:t>a)–</w:t>
      </w:r>
      <w:proofErr w:type="gramEnd"/>
      <w:r w:rsidRPr="00BA546B">
        <w:rPr>
          <w:rFonts w:ascii="Arial" w:hAnsi="Arial" w:cs="Arial"/>
        </w:rPr>
        <w:t>e) és a g) pontban említett esetekben – akár alkalmanként – a közhatalmi feladatok ellátásához kapcsolódó ellenőrzési, vizsgálati vagy szabályozási tevékenység;</w:t>
      </w:r>
    </w:p>
    <w:p w:rsidR="001E5944" w:rsidRPr="00BA546B" w:rsidRDefault="001E5944" w:rsidP="001E5944">
      <w:pPr>
        <w:jc w:val="both"/>
        <w:rPr>
          <w:rFonts w:ascii="Arial" w:hAnsi="Arial" w:cs="Arial"/>
        </w:rPr>
      </w:pPr>
      <w:r w:rsidRPr="00BA546B">
        <w:rPr>
          <w:rFonts w:ascii="Arial" w:hAnsi="Arial" w:cs="Arial"/>
        </w:rPr>
        <w:t>i) az érintett védelme vagy mások jogainak és szabadságainak védelme;</w:t>
      </w:r>
    </w:p>
    <w:p w:rsidR="001E5944" w:rsidRPr="00BA546B" w:rsidRDefault="001E5944" w:rsidP="001E5944">
      <w:pPr>
        <w:jc w:val="both"/>
        <w:rPr>
          <w:rFonts w:ascii="Arial" w:hAnsi="Arial" w:cs="Arial"/>
        </w:rPr>
      </w:pPr>
      <w:r w:rsidRPr="00BA546B">
        <w:rPr>
          <w:rFonts w:ascii="Arial" w:hAnsi="Arial" w:cs="Arial"/>
        </w:rPr>
        <w:t>j) polgári jogi követelések érvényesítése.</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2.   </w:t>
      </w:r>
      <w:proofErr w:type="gramStart"/>
      <w:r w:rsidRPr="00BA546B">
        <w:rPr>
          <w:rFonts w:ascii="Arial" w:hAnsi="Arial" w:cs="Arial"/>
        </w:rPr>
        <w:t>Az  1.</w:t>
      </w:r>
      <w:proofErr w:type="gramEnd"/>
      <w:r w:rsidRPr="00BA546B">
        <w:rPr>
          <w:rFonts w:ascii="Arial" w:hAnsi="Arial" w:cs="Arial"/>
        </w:rPr>
        <w:t xml:space="preserve"> pontban említett jogalkotási intézkedések adott esetben részletes rendelkezéseket tartalmaznak legalább:</w:t>
      </w:r>
    </w:p>
    <w:p w:rsidR="001E5944" w:rsidRPr="00BA546B" w:rsidRDefault="001E5944" w:rsidP="001E5944">
      <w:pPr>
        <w:jc w:val="both"/>
        <w:rPr>
          <w:rFonts w:ascii="Arial" w:hAnsi="Arial" w:cs="Arial"/>
        </w:rPr>
      </w:pPr>
      <w:r w:rsidRPr="00BA546B">
        <w:rPr>
          <w:rFonts w:ascii="Arial" w:hAnsi="Arial" w:cs="Arial"/>
        </w:rPr>
        <w:t>a) az adatkezelés céljaira vagy az adatkezelés kategóriáira,</w:t>
      </w:r>
    </w:p>
    <w:p w:rsidR="001E5944" w:rsidRPr="00BA546B" w:rsidRDefault="001E5944" w:rsidP="001E5944">
      <w:pPr>
        <w:jc w:val="both"/>
        <w:rPr>
          <w:rFonts w:ascii="Arial" w:hAnsi="Arial" w:cs="Arial"/>
        </w:rPr>
      </w:pPr>
      <w:r w:rsidRPr="00BA546B">
        <w:rPr>
          <w:rFonts w:ascii="Arial" w:hAnsi="Arial" w:cs="Arial"/>
        </w:rPr>
        <w:t>b) a személyes adatok kategóriáira,</w:t>
      </w:r>
    </w:p>
    <w:p w:rsidR="001E5944" w:rsidRPr="00BA546B" w:rsidRDefault="001E5944" w:rsidP="001E5944">
      <w:pPr>
        <w:jc w:val="both"/>
        <w:rPr>
          <w:rFonts w:ascii="Arial" w:hAnsi="Arial" w:cs="Arial"/>
        </w:rPr>
      </w:pPr>
      <w:r w:rsidRPr="00BA546B">
        <w:rPr>
          <w:rFonts w:ascii="Arial" w:hAnsi="Arial" w:cs="Arial"/>
        </w:rPr>
        <w:t>c) a bevezetett korlátozások hatályára,</w:t>
      </w:r>
    </w:p>
    <w:p w:rsidR="001E5944" w:rsidRPr="00BA546B" w:rsidRDefault="001E5944" w:rsidP="001E5944">
      <w:pPr>
        <w:jc w:val="both"/>
        <w:rPr>
          <w:rFonts w:ascii="Arial" w:hAnsi="Arial" w:cs="Arial"/>
        </w:rPr>
      </w:pPr>
      <w:r w:rsidRPr="00BA546B">
        <w:rPr>
          <w:rFonts w:ascii="Arial" w:hAnsi="Arial" w:cs="Arial"/>
        </w:rPr>
        <w:t>d) a visszaélésre, illetve a jogosulatlan hozzáférésre vagy továbbítás megakadályozását célzó garanciákra,</w:t>
      </w:r>
    </w:p>
    <w:p w:rsidR="001E5944" w:rsidRPr="00BA546B" w:rsidRDefault="001E5944" w:rsidP="001E5944">
      <w:pPr>
        <w:jc w:val="both"/>
        <w:rPr>
          <w:rFonts w:ascii="Arial" w:hAnsi="Arial" w:cs="Arial"/>
        </w:rPr>
      </w:pPr>
      <w:r w:rsidRPr="00BA546B">
        <w:rPr>
          <w:rFonts w:ascii="Arial" w:hAnsi="Arial" w:cs="Arial"/>
        </w:rPr>
        <w:t>e) az Adatkezelő meghatározására vagy az Adatkezelők kategóriáinak meghatározására,</w:t>
      </w:r>
    </w:p>
    <w:p w:rsidR="001E5944" w:rsidRPr="00BA546B" w:rsidRDefault="001E5944" w:rsidP="001E5944">
      <w:pPr>
        <w:jc w:val="both"/>
        <w:rPr>
          <w:rFonts w:ascii="Arial" w:hAnsi="Arial" w:cs="Arial"/>
        </w:rPr>
      </w:pPr>
      <w:r w:rsidRPr="00BA546B">
        <w:rPr>
          <w:rFonts w:ascii="Arial" w:hAnsi="Arial" w:cs="Arial"/>
        </w:rPr>
        <w:t>f) az adattárolás időtartamára, valamint az alkalmazandó garanciákra, figyelembe véve az adatkezelés vagy az adatkezelési kategóriák jellegét, hatályát és céljait,</w:t>
      </w:r>
    </w:p>
    <w:p w:rsidR="001E5944" w:rsidRPr="00BA546B" w:rsidRDefault="001E5944" w:rsidP="001E5944">
      <w:pPr>
        <w:jc w:val="both"/>
        <w:rPr>
          <w:rFonts w:ascii="Arial" w:hAnsi="Arial" w:cs="Arial"/>
        </w:rPr>
      </w:pPr>
      <w:r w:rsidRPr="00BA546B">
        <w:rPr>
          <w:rFonts w:ascii="Arial" w:hAnsi="Arial" w:cs="Arial"/>
        </w:rPr>
        <w:lastRenderedPageBreak/>
        <w:t>g) az érintettek jogait és szabadságait érintő kockázatokra, és</w:t>
      </w:r>
    </w:p>
    <w:p w:rsidR="001E5944" w:rsidRPr="00BA546B" w:rsidRDefault="001E5944" w:rsidP="001E5944">
      <w:pPr>
        <w:jc w:val="both"/>
        <w:rPr>
          <w:rFonts w:ascii="Arial" w:hAnsi="Arial" w:cs="Arial"/>
        </w:rPr>
      </w:pPr>
      <w:r w:rsidRPr="00BA546B">
        <w:rPr>
          <w:rFonts w:ascii="Arial" w:hAnsi="Arial" w:cs="Arial"/>
        </w:rPr>
        <w:t>h) az érintettek arra vonatkozó jogára, hogy tájékoztatást kapjanak a korlátozásról, kivéve, ha ez hátrányosan befolyásolhatja a korlátozás célját.</w:t>
      </w:r>
    </w:p>
    <w:p w:rsidR="001E5944" w:rsidRPr="00BA546B" w:rsidRDefault="001E5944" w:rsidP="001E5944">
      <w:pPr>
        <w:jc w:val="both"/>
        <w:rPr>
          <w:rFonts w:ascii="Arial" w:hAnsi="Arial" w:cs="Arial"/>
        </w:rPr>
      </w:pPr>
      <w:r w:rsidRPr="00BA546B">
        <w:rPr>
          <w:rFonts w:ascii="Arial" w:hAnsi="Arial" w:cs="Arial"/>
        </w:rPr>
        <w:t>(Rendelet 23. cikk)</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b/>
        </w:rPr>
      </w:pPr>
      <w:r w:rsidRPr="00BA546B">
        <w:rPr>
          <w:rFonts w:ascii="Arial" w:hAnsi="Arial" w:cs="Arial"/>
          <w:b/>
        </w:rPr>
        <w:t>Az érintett tájékoztatása az adatvédelmi incidensről</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1.  Ha az adatvédelmi incidens valószínűsíthetően magas kockázattal jár a természetes személyek jogaira és szabadságaira nézve, az Adatkezelő indokolatlan késedelem nélkül tájékoztatja az érintettet az adatvédelmi incidensről.</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2.  Az 1. pontban említett, az érintett részére adott tájékoztatásban világosan és közérthetően ismertetni kell az adatvédelmi incidens jellegét, és közölni kell legalább a </w:t>
      </w:r>
      <w:proofErr w:type="gramStart"/>
      <w:r w:rsidRPr="00BA546B">
        <w:rPr>
          <w:rFonts w:ascii="Arial" w:hAnsi="Arial" w:cs="Arial"/>
        </w:rPr>
        <w:t>Rendelet  33.</w:t>
      </w:r>
      <w:proofErr w:type="gramEnd"/>
      <w:r w:rsidRPr="00BA546B">
        <w:rPr>
          <w:rFonts w:ascii="Arial" w:hAnsi="Arial" w:cs="Arial"/>
        </w:rPr>
        <w:t xml:space="preserve"> cikk (3) bekezdésének b), c) és d) pontjában említett információkat és intézkedéseket.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3.  Az érintettet nem kell </w:t>
      </w:r>
      <w:proofErr w:type="gramStart"/>
      <w:r w:rsidRPr="00BA546B">
        <w:rPr>
          <w:rFonts w:ascii="Arial" w:hAnsi="Arial" w:cs="Arial"/>
        </w:rPr>
        <w:t>az  1.</w:t>
      </w:r>
      <w:proofErr w:type="gramEnd"/>
      <w:r w:rsidRPr="00BA546B">
        <w:rPr>
          <w:rFonts w:ascii="Arial" w:hAnsi="Arial" w:cs="Arial"/>
        </w:rPr>
        <w:t xml:space="preserve"> pontban említettek szerint tájékoztatni, ha a következő feltételek bármelyike teljesül:</w:t>
      </w:r>
    </w:p>
    <w:p w:rsidR="001E5944" w:rsidRPr="00BA546B" w:rsidRDefault="001E5944" w:rsidP="001E5944">
      <w:pPr>
        <w:jc w:val="both"/>
        <w:rPr>
          <w:rFonts w:ascii="Arial" w:hAnsi="Arial" w:cs="Arial"/>
        </w:rPr>
      </w:pPr>
      <w:r w:rsidRPr="00BA546B">
        <w:rPr>
          <w:rFonts w:ascii="Arial" w:hAnsi="Arial" w:cs="Arial"/>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1E5944" w:rsidRPr="00BA546B" w:rsidRDefault="001E5944" w:rsidP="001E5944">
      <w:pPr>
        <w:jc w:val="both"/>
        <w:rPr>
          <w:rFonts w:ascii="Arial" w:hAnsi="Arial" w:cs="Arial"/>
        </w:rPr>
      </w:pPr>
      <w:r w:rsidRPr="00BA546B">
        <w:rPr>
          <w:rFonts w:ascii="Arial" w:hAnsi="Arial" w:cs="Arial"/>
        </w:rPr>
        <w:t>b) az Adatkezelő az adatvédelmi incidenst követően olyan további intézkedéseket tett, amelyek biztosítják, hogy az érintett jogaira és szabadságaira jelentett, az 1. pontban említett magas kockázat a továbbiakban valószínűsíthetően nem valósul meg;</w:t>
      </w:r>
    </w:p>
    <w:p w:rsidR="001E5944" w:rsidRPr="00BA546B" w:rsidRDefault="001E5944" w:rsidP="001E5944">
      <w:pPr>
        <w:jc w:val="both"/>
        <w:rPr>
          <w:rFonts w:ascii="Arial" w:hAnsi="Arial" w:cs="Arial"/>
        </w:rPr>
      </w:pPr>
      <w:r w:rsidRPr="00BA546B">
        <w:rPr>
          <w:rFonts w:ascii="Arial" w:hAnsi="Arial" w:cs="Arial"/>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w:t>
      </w:r>
    </w:p>
    <w:p w:rsidR="001E5944" w:rsidRPr="00BA546B" w:rsidRDefault="001E5944" w:rsidP="001E5944">
      <w:pPr>
        <w:jc w:val="both"/>
        <w:rPr>
          <w:rFonts w:ascii="Arial" w:hAnsi="Arial" w:cs="Arial"/>
        </w:rPr>
      </w:pPr>
      <w:r w:rsidRPr="00BA546B">
        <w:rPr>
          <w:rFonts w:ascii="Arial" w:hAnsi="Arial" w:cs="Arial"/>
        </w:rPr>
        <w:t>(Rendelet 34. cikk)</w:t>
      </w:r>
    </w:p>
    <w:p w:rsidR="001E5944" w:rsidRDefault="001E5944" w:rsidP="001E5944">
      <w:pPr>
        <w:jc w:val="both"/>
        <w:rPr>
          <w:rFonts w:ascii="Arial" w:hAnsi="Arial" w:cs="Arial"/>
        </w:rPr>
      </w:pPr>
    </w:p>
    <w:p w:rsidR="001E5944" w:rsidRPr="008030E8" w:rsidRDefault="001E5944" w:rsidP="001E5944">
      <w:pPr>
        <w:rPr>
          <w:rFonts w:ascii="Arial" w:hAnsi="Arial" w:cs="Arial"/>
          <w:b/>
        </w:rPr>
      </w:pPr>
      <w:r w:rsidRPr="008030E8">
        <w:rPr>
          <w:rFonts w:ascii="Arial" w:hAnsi="Arial" w:cs="Arial"/>
          <w:b/>
        </w:rPr>
        <w:lastRenderedPageBreak/>
        <w:t>A felügyeleti hatóságnál történő panasztételhez való jog</w:t>
      </w:r>
    </w:p>
    <w:p w:rsidR="001E5944" w:rsidRPr="00D866D2" w:rsidRDefault="001E5944" w:rsidP="001E5944">
      <w:pPr>
        <w:rPr>
          <w:rFonts w:ascii="Arial" w:hAnsi="Arial" w:cs="Arial"/>
        </w:rPr>
      </w:pPr>
    </w:p>
    <w:p w:rsidR="001E5944" w:rsidRPr="00D866D2" w:rsidRDefault="001E5944" w:rsidP="001E5944">
      <w:pPr>
        <w:rPr>
          <w:rFonts w:ascii="Arial" w:hAnsi="Arial" w:cs="Arial"/>
        </w:rPr>
      </w:pPr>
      <w:r w:rsidRPr="00D866D2">
        <w:rPr>
          <w:rFonts w:ascii="Arial" w:hAnsi="Arial" w:cs="Arial"/>
        </w:rPr>
        <w:t>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rsidR="001E5944" w:rsidRPr="00D866D2" w:rsidRDefault="001E5944" w:rsidP="001E5944">
      <w:pPr>
        <w:rPr>
          <w:rFonts w:ascii="Arial" w:hAnsi="Arial" w:cs="Arial"/>
        </w:rPr>
      </w:pPr>
      <w:r w:rsidRPr="00D866D2">
        <w:rPr>
          <w:rFonts w:ascii="Arial" w:hAnsi="Arial" w:cs="Arial"/>
        </w:rPr>
        <w:t xml:space="preserve">2. Az a felügyeleti hatóság, amelyhez a panaszt benyújtották, köteles tájékoztatni az ügyfelet a panasszal kapcsolatos eljárási fejleményekről és annak eredményéről, ideértve azt is, hogy a </w:t>
      </w:r>
      <w:proofErr w:type="gramStart"/>
      <w:r w:rsidRPr="00D866D2">
        <w:rPr>
          <w:rFonts w:ascii="Arial" w:hAnsi="Arial" w:cs="Arial"/>
        </w:rPr>
        <w:t>Rendelet  78.</w:t>
      </w:r>
      <w:proofErr w:type="gramEnd"/>
      <w:r w:rsidRPr="00D866D2">
        <w:rPr>
          <w:rFonts w:ascii="Arial" w:hAnsi="Arial" w:cs="Arial"/>
        </w:rPr>
        <w:t xml:space="preserve"> cikk alapján az ügyfél jogosult bírósági jogorvoslattal élni.</w:t>
      </w:r>
    </w:p>
    <w:p w:rsidR="001E5944" w:rsidRDefault="001E5944" w:rsidP="001E5944">
      <w:pPr>
        <w:rPr>
          <w:rFonts w:ascii="Arial" w:hAnsi="Arial" w:cs="Arial"/>
          <w:b/>
        </w:rPr>
      </w:pPr>
      <w:r>
        <w:rPr>
          <w:rFonts w:ascii="Arial" w:hAnsi="Arial" w:cs="Arial"/>
          <w:b/>
        </w:rPr>
        <w:t>(Rendelet 77. cikk)</w:t>
      </w:r>
    </w:p>
    <w:p w:rsidR="001E5944" w:rsidRPr="008030E8" w:rsidRDefault="001E5944" w:rsidP="001E5944">
      <w:pPr>
        <w:rPr>
          <w:rFonts w:ascii="Arial" w:hAnsi="Arial" w:cs="Arial"/>
          <w:b/>
        </w:rPr>
      </w:pPr>
    </w:p>
    <w:p w:rsidR="001E5944" w:rsidRPr="008030E8" w:rsidRDefault="001E5944" w:rsidP="001E5944">
      <w:pPr>
        <w:rPr>
          <w:rFonts w:ascii="Arial" w:hAnsi="Arial" w:cs="Arial"/>
          <w:b/>
        </w:rPr>
      </w:pPr>
      <w:r w:rsidRPr="008030E8">
        <w:rPr>
          <w:rFonts w:ascii="Arial" w:hAnsi="Arial" w:cs="Arial"/>
          <w:b/>
        </w:rPr>
        <w:t>A felügyeleti hatósággal szembeni hatékony bírósági jogorvoslathoz való jog</w:t>
      </w:r>
    </w:p>
    <w:p w:rsidR="001E5944" w:rsidRPr="008030E8" w:rsidRDefault="001E5944" w:rsidP="001E5944">
      <w:pPr>
        <w:rPr>
          <w:rFonts w:ascii="Arial" w:hAnsi="Arial" w:cs="Arial"/>
          <w:b/>
        </w:rPr>
      </w:pPr>
    </w:p>
    <w:p w:rsidR="001E5944" w:rsidRPr="00D866D2" w:rsidRDefault="001E5944" w:rsidP="001E5944">
      <w:pPr>
        <w:rPr>
          <w:rFonts w:ascii="Arial" w:hAnsi="Arial" w:cs="Arial"/>
        </w:rPr>
      </w:pPr>
      <w:r w:rsidRPr="00D866D2">
        <w:rPr>
          <w:rFonts w:ascii="Arial" w:hAnsi="Arial" w:cs="Arial"/>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1E5944" w:rsidRPr="00D866D2" w:rsidRDefault="001E5944" w:rsidP="001E5944">
      <w:pPr>
        <w:rPr>
          <w:rFonts w:ascii="Arial" w:hAnsi="Arial" w:cs="Arial"/>
        </w:rPr>
      </w:pPr>
      <w:r w:rsidRPr="00D866D2">
        <w:rPr>
          <w:rFonts w:ascii="Arial" w:hAnsi="Arial" w:cs="Arial"/>
        </w:rPr>
        <w:t xml:space="preserve">2.   Az egyéb közigazgatási vagy nem bírósági útra tartozó jogorvoslatok sérelme nélkül, minden érintett jogosult a hatékony bírósági jogorvoslatra, ha a </w:t>
      </w:r>
      <w:proofErr w:type="gramStart"/>
      <w:r w:rsidRPr="00D866D2">
        <w:rPr>
          <w:rFonts w:ascii="Arial" w:hAnsi="Arial" w:cs="Arial"/>
        </w:rPr>
        <w:t>Rendelet  55.</w:t>
      </w:r>
      <w:proofErr w:type="gramEnd"/>
      <w:r w:rsidRPr="00D866D2">
        <w:rPr>
          <w:rFonts w:ascii="Arial" w:hAnsi="Arial" w:cs="Arial"/>
        </w:rPr>
        <w:t xml:space="preserve"> vagy 56. cikk alapján illetékes felügyeleti hatóság nem foglalkozik a panasszal, vagy három hónapon belül nem tájékoztatja az érintettet a 77. cikk alapján benyújtott panasszal kapcsolatos eljárási fejleményekről vagy annak eredményéről.</w:t>
      </w:r>
    </w:p>
    <w:p w:rsidR="001E5944" w:rsidRPr="00D866D2" w:rsidRDefault="001E5944" w:rsidP="001E5944">
      <w:pPr>
        <w:rPr>
          <w:rFonts w:ascii="Arial" w:hAnsi="Arial" w:cs="Arial"/>
        </w:rPr>
      </w:pPr>
      <w:r w:rsidRPr="00D866D2">
        <w:rPr>
          <w:rFonts w:ascii="Arial" w:hAnsi="Arial" w:cs="Arial"/>
        </w:rPr>
        <w:t>3.   A felügyeleti hatósággal szembeni eljárást a felügyeleti hatóság székhelye szerinti tagállam bírósága előtt kell megindítani.</w:t>
      </w:r>
    </w:p>
    <w:p w:rsidR="001E5944" w:rsidRPr="00D866D2" w:rsidRDefault="001E5944" w:rsidP="001E5944">
      <w:pPr>
        <w:rPr>
          <w:rFonts w:ascii="Arial" w:hAnsi="Arial" w:cs="Arial"/>
        </w:rPr>
      </w:pPr>
    </w:p>
    <w:p w:rsidR="001E5944" w:rsidRPr="00D866D2" w:rsidRDefault="001E5944" w:rsidP="001E5944">
      <w:pPr>
        <w:rPr>
          <w:rFonts w:ascii="Arial" w:hAnsi="Arial" w:cs="Arial"/>
        </w:rPr>
      </w:pPr>
      <w:r w:rsidRPr="00D866D2">
        <w:rPr>
          <w:rFonts w:ascii="Arial" w:hAnsi="Arial" w:cs="Arial"/>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1E5944" w:rsidRPr="00D866D2" w:rsidRDefault="001E5944" w:rsidP="001E5944">
      <w:pPr>
        <w:rPr>
          <w:rFonts w:ascii="Arial" w:hAnsi="Arial" w:cs="Arial"/>
        </w:rPr>
      </w:pPr>
      <w:r w:rsidRPr="00D866D2">
        <w:rPr>
          <w:rFonts w:ascii="Arial" w:hAnsi="Arial" w:cs="Arial"/>
        </w:rPr>
        <w:t>(Rendelet 78. cikk)</w:t>
      </w:r>
    </w:p>
    <w:p w:rsidR="001E5944" w:rsidRPr="008030E8" w:rsidRDefault="001E5944" w:rsidP="001E5944">
      <w:pPr>
        <w:rPr>
          <w:rFonts w:ascii="Arial" w:hAnsi="Arial" w:cs="Arial"/>
          <w:b/>
        </w:rPr>
      </w:pPr>
    </w:p>
    <w:p w:rsidR="001E5944" w:rsidRPr="008030E8" w:rsidRDefault="001E5944" w:rsidP="001E5944">
      <w:pPr>
        <w:rPr>
          <w:rFonts w:ascii="Arial" w:hAnsi="Arial" w:cs="Arial"/>
          <w:b/>
        </w:rPr>
      </w:pPr>
      <w:r w:rsidRPr="008030E8">
        <w:rPr>
          <w:rFonts w:ascii="Arial" w:hAnsi="Arial" w:cs="Arial"/>
          <w:b/>
        </w:rPr>
        <w:t>Az adatkezelővel vagy az adatfeldolgozóval szembeni hatékony bírósági jogorvoslathoz való jog</w:t>
      </w:r>
    </w:p>
    <w:p w:rsidR="001E5944" w:rsidRPr="00D866D2" w:rsidRDefault="001E5944" w:rsidP="001E5944">
      <w:pPr>
        <w:rPr>
          <w:rFonts w:ascii="Arial" w:hAnsi="Arial" w:cs="Arial"/>
        </w:rPr>
      </w:pPr>
    </w:p>
    <w:p w:rsidR="001E5944" w:rsidRPr="00D866D2" w:rsidRDefault="001E5944" w:rsidP="001E5944">
      <w:pPr>
        <w:rPr>
          <w:rFonts w:ascii="Arial" w:hAnsi="Arial" w:cs="Arial"/>
        </w:rPr>
      </w:pPr>
      <w:r w:rsidRPr="00D866D2">
        <w:rPr>
          <w:rFonts w:ascii="Arial" w:hAnsi="Arial" w:cs="Arial"/>
        </w:rPr>
        <w:t xml:space="preserve">1.  A rendelkezésre álló közigazgatási vagy nem bírósági útra tartozó jogorvoslatok – köztük a felügyeleti hatóságnál történő panasztételhez való, Rendelet 77. cikk szerinti jog – sérelme </w:t>
      </w:r>
      <w:r w:rsidRPr="00D866D2">
        <w:rPr>
          <w:rFonts w:ascii="Arial" w:hAnsi="Arial" w:cs="Arial"/>
        </w:rPr>
        <w:lastRenderedPageBreak/>
        <w:t>nélkül, minden érintett hatékony bírósági jogorvoslatra jogosult, ha megítélése szerint a személyes adatainak e rendeletnek nem megfelelő kezelése következtében megsértették az e rendelet szerinti jogait.</w:t>
      </w:r>
    </w:p>
    <w:p w:rsidR="001E5944" w:rsidRPr="00D866D2" w:rsidRDefault="001E5944" w:rsidP="001E5944">
      <w:pPr>
        <w:rPr>
          <w:rFonts w:ascii="Arial" w:hAnsi="Arial" w:cs="Arial"/>
        </w:rPr>
      </w:pPr>
      <w:r w:rsidRPr="00D866D2">
        <w:rPr>
          <w:rFonts w:ascii="Arial" w:hAnsi="Arial" w:cs="Arial"/>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1E5944" w:rsidRPr="00D866D2" w:rsidRDefault="001E5944" w:rsidP="001E5944">
      <w:pPr>
        <w:rPr>
          <w:rFonts w:ascii="Arial" w:hAnsi="Arial" w:cs="Arial"/>
        </w:rPr>
      </w:pPr>
      <w:r w:rsidRPr="00D866D2">
        <w:rPr>
          <w:rFonts w:ascii="Arial" w:hAnsi="Arial" w:cs="Arial"/>
        </w:rPr>
        <w:t>(Rendelet 79. cikk)</w:t>
      </w:r>
    </w:p>
    <w:p w:rsidR="001E5944" w:rsidRDefault="001E5944" w:rsidP="001E5944">
      <w:pPr>
        <w:jc w:val="both"/>
        <w:rPr>
          <w:rFonts w:ascii="Arial" w:hAnsi="Arial" w:cs="Arial"/>
        </w:rPr>
      </w:pPr>
    </w:p>
    <w:p w:rsidR="001E5944" w:rsidRPr="00BA546B" w:rsidRDefault="001E5944" w:rsidP="001E5944">
      <w:pPr>
        <w:jc w:val="center"/>
        <w:rPr>
          <w:rFonts w:ascii="Arial" w:hAnsi="Arial" w:cs="Arial"/>
          <w:b/>
        </w:rPr>
      </w:pPr>
      <w:r>
        <w:rPr>
          <w:rFonts w:ascii="Arial" w:hAnsi="Arial" w:cs="Arial"/>
          <w:b/>
        </w:rPr>
        <w:t>V</w:t>
      </w:r>
      <w:r w:rsidRPr="00BA546B">
        <w:rPr>
          <w:rFonts w:ascii="Arial" w:hAnsi="Arial" w:cs="Arial"/>
          <w:b/>
        </w:rPr>
        <w:t>. FEJEZET</w:t>
      </w:r>
    </w:p>
    <w:p w:rsidR="001E5944" w:rsidRPr="00BA546B" w:rsidRDefault="001E5944" w:rsidP="001E5944">
      <w:pPr>
        <w:jc w:val="center"/>
        <w:rPr>
          <w:rFonts w:ascii="Arial" w:hAnsi="Arial" w:cs="Arial"/>
          <w:b/>
          <w:bCs/>
          <w:color w:val="000000"/>
          <w:shd w:val="clear" w:color="auto" w:fill="FFFFFF"/>
        </w:rPr>
      </w:pPr>
      <w:r w:rsidRPr="00BA546B">
        <w:rPr>
          <w:rFonts w:ascii="Arial" w:hAnsi="Arial" w:cs="Arial"/>
          <w:b/>
          <w:bCs/>
          <w:color w:val="000000"/>
          <w:shd w:val="clear" w:color="auto" w:fill="FFFFFF"/>
        </w:rPr>
        <w:t>AZ ÉRINTETT KÉRELMÉNEK ELŐTERJESZTÉSE,</w:t>
      </w:r>
    </w:p>
    <w:p w:rsidR="001E5944" w:rsidRPr="00BA546B" w:rsidRDefault="001E5944" w:rsidP="001E5944">
      <w:pPr>
        <w:jc w:val="center"/>
        <w:rPr>
          <w:rFonts w:ascii="Arial" w:hAnsi="Arial" w:cs="Arial"/>
        </w:rPr>
      </w:pPr>
      <w:r w:rsidRPr="00BA546B">
        <w:rPr>
          <w:rFonts w:ascii="Arial" w:hAnsi="Arial" w:cs="Arial"/>
          <w:b/>
          <w:bCs/>
          <w:color w:val="000000"/>
          <w:shd w:val="clear" w:color="auto" w:fill="FFFFFF"/>
        </w:rPr>
        <w:t xml:space="preserve"> AZ ADATKEZELŐ INTÉZKEDÉSEI</w:t>
      </w:r>
    </w:p>
    <w:p w:rsidR="001E5944" w:rsidRPr="00BA546B" w:rsidRDefault="001E5944" w:rsidP="001E5944">
      <w:pPr>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1. Az Adatkezelő indokolatlan késedelem nélkül, de mindenféleképpen a kérelem beérkezésétől számított egy hónapon belül tájékoztatja az érintettet a jogai gyakorlására irányuló kérelme nyomán hozott intézkedésekről. </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r w:rsidRPr="00BA546B">
        <w:rPr>
          <w:rFonts w:ascii="Arial" w:hAnsi="Arial" w:cs="Arial"/>
        </w:rPr>
        <w:t xml:space="preserve">2.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smartTag w:uri="urn:schemas-microsoft-com:office:smarttags" w:element="metricconverter">
        <w:smartTagPr>
          <w:attr w:name="ProductID" w:val="3. Ha"/>
        </w:smartTagPr>
        <w:r w:rsidRPr="00BA546B">
          <w:rPr>
            <w:rFonts w:ascii="Arial" w:hAnsi="Arial" w:cs="Arial"/>
          </w:rPr>
          <w:t>3. Ha</w:t>
        </w:r>
      </w:smartTag>
      <w:r w:rsidRPr="00BA546B">
        <w:rPr>
          <w:rFonts w:ascii="Arial" w:hAnsi="Arial" w:cs="Arial"/>
        </w:rPr>
        <w:t xml:space="preserve"> az érintett elektronikus úton nyújtotta be a kérelmet, a tájékoztatást lehetőség szerint elektronikus úton kell megadni, kivéve, ha az érintett azt másként kéri.</w:t>
      </w:r>
    </w:p>
    <w:p w:rsidR="001E5944" w:rsidRPr="00BA546B" w:rsidRDefault="001E5944" w:rsidP="001E5944">
      <w:pPr>
        <w:jc w:val="both"/>
        <w:rPr>
          <w:rFonts w:ascii="Arial" w:hAnsi="Arial" w:cs="Arial"/>
        </w:rPr>
      </w:pPr>
    </w:p>
    <w:p w:rsidR="001E5944" w:rsidRPr="00BA546B" w:rsidRDefault="001E5944" w:rsidP="001E5944">
      <w:pPr>
        <w:jc w:val="both"/>
        <w:rPr>
          <w:rFonts w:ascii="Arial" w:hAnsi="Arial" w:cs="Arial"/>
        </w:rPr>
      </w:pPr>
      <w:smartTag w:uri="urn:schemas-microsoft-com:office:smarttags" w:element="metricconverter">
        <w:smartTagPr>
          <w:attr w:name="ProductID" w:val="4. Ha"/>
        </w:smartTagPr>
        <w:r w:rsidRPr="00BA546B">
          <w:rPr>
            <w:rFonts w:ascii="Arial" w:hAnsi="Arial" w:cs="Arial"/>
          </w:rPr>
          <w:t>4. Ha</w:t>
        </w:r>
      </w:smartTag>
      <w:r w:rsidRPr="00BA546B">
        <w:rPr>
          <w:rFonts w:ascii="Arial" w:hAnsi="Arial" w:cs="Arial"/>
        </w:rPr>
        <w:t xml:space="preserve">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1E5944" w:rsidRPr="00BA546B" w:rsidRDefault="001E5944" w:rsidP="001E5944">
      <w:pPr>
        <w:jc w:val="both"/>
        <w:rPr>
          <w:rFonts w:ascii="Arial" w:hAnsi="Arial" w:cs="Arial"/>
        </w:rPr>
      </w:pPr>
    </w:p>
    <w:p w:rsidR="005E6E81" w:rsidRPr="005151DD" w:rsidRDefault="001E5944" w:rsidP="005151DD">
      <w:pPr>
        <w:jc w:val="both"/>
        <w:rPr>
          <w:rFonts w:ascii="Arial" w:hAnsi="Arial" w:cs="Arial"/>
        </w:rPr>
      </w:pPr>
      <w:r w:rsidRPr="00BA546B">
        <w:rPr>
          <w:rFonts w:ascii="Arial" w:hAnsi="Arial" w:cs="Arial"/>
        </w:rPr>
        <w:t xml:space="preserve">5. Az Adatkezelő </w:t>
      </w:r>
      <w:proofErr w:type="gramStart"/>
      <w:r w:rsidRPr="00BA546B">
        <w:rPr>
          <w:rFonts w:ascii="Arial" w:hAnsi="Arial" w:cs="Arial"/>
        </w:rPr>
        <w:t>a  Rendelet</w:t>
      </w:r>
      <w:proofErr w:type="gramEnd"/>
      <w:r w:rsidRPr="00BA546B">
        <w:rPr>
          <w:rFonts w:ascii="Arial" w:hAnsi="Arial" w:cs="Arial"/>
        </w:rPr>
        <w:t xml:space="preserve">  13. és 14. cikk szerinti információkat és az érintett jogairól szóló tájékoztatást (Rendelt 15-22. és 34. cikk)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5151DD" w:rsidRDefault="005151DD">
      <w:r>
        <w:rPr>
          <w:noProof/>
          <w:lang w:eastAsia="hu-HU"/>
        </w:rPr>
        <w:lastRenderedPageBreak/>
        <w:drawing>
          <wp:inline distT="0" distB="0" distL="0" distR="0">
            <wp:extent cx="5956448" cy="4345749"/>
            <wp:effectExtent l="19050" t="0" r="6202"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62959" cy="4350499"/>
                    </a:xfrm>
                    <a:prstGeom prst="rect">
                      <a:avLst/>
                    </a:prstGeom>
                    <a:noFill/>
                    <a:ln w="9525">
                      <a:noFill/>
                      <a:miter lim="800000"/>
                      <a:headEnd/>
                      <a:tailEnd/>
                    </a:ln>
                  </pic:spPr>
                </pic:pic>
              </a:graphicData>
            </a:graphic>
          </wp:inline>
        </w:drawing>
      </w:r>
    </w:p>
    <w:sectPr w:rsidR="005151DD" w:rsidSect="005E6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5944"/>
    <w:rsid w:val="001E5944"/>
    <w:rsid w:val="005151DD"/>
    <w:rsid w:val="005E6E81"/>
    <w:rsid w:val="00890D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81218"/>
  <w15:docId w15:val="{C91D13DC-6491-4D66-A5AB-36A6CACC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E594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E5944"/>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NormlWeb">
    <w:name w:val="Normal (Web)"/>
    <w:basedOn w:val="Norml"/>
    <w:rsid w:val="001E59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1E5944"/>
  </w:style>
  <w:style w:type="paragraph" w:customStyle="1" w:styleId="sti-art">
    <w:name w:val="sti-art"/>
    <w:basedOn w:val="Norml"/>
    <w:rsid w:val="001E59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1E59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151D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5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5409</Words>
  <Characters>37325</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Tóthné Ildikó</dc:creator>
  <cp:lastModifiedBy>Tóthné Ildikó</cp:lastModifiedBy>
  <cp:revision>3</cp:revision>
  <cp:lastPrinted>2018-05-24T07:54:00Z</cp:lastPrinted>
  <dcterms:created xsi:type="dcterms:W3CDTF">2018-05-24T07:52:00Z</dcterms:created>
  <dcterms:modified xsi:type="dcterms:W3CDTF">2019-03-27T15:54:00Z</dcterms:modified>
</cp:coreProperties>
</file>